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DC1" w:rsidRDefault="003D3C86" w:rsidP="00632DC1">
      <w:pPr>
        <w:ind w:left="2481" w:firstLine="351"/>
        <w:jc w:val="right"/>
        <w:rPr>
          <w:b/>
        </w:rPr>
      </w:pPr>
      <w:r>
        <w:rPr>
          <w:b/>
        </w:rPr>
        <w:t>Komunikat prasowy</w:t>
      </w:r>
      <w:r w:rsidR="007120B8">
        <w:rPr>
          <w:b/>
        </w:rPr>
        <w:t xml:space="preserve">: </w:t>
      </w:r>
      <w:r w:rsidR="00AA5485">
        <w:rPr>
          <w:b/>
        </w:rPr>
        <w:t>23</w:t>
      </w:r>
      <w:r w:rsidR="00632DC1" w:rsidRPr="00A75EC0">
        <w:rPr>
          <w:b/>
        </w:rPr>
        <w:t>.</w:t>
      </w:r>
      <w:r w:rsidR="00AA5485">
        <w:rPr>
          <w:b/>
        </w:rPr>
        <w:t>11</w:t>
      </w:r>
      <w:r w:rsidR="00632DC1" w:rsidRPr="00A75EC0">
        <w:rPr>
          <w:b/>
        </w:rPr>
        <w:t>.2016 r</w:t>
      </w:r>
      <w:r w:rsidR="00632DC1">
        <w:rPr>
          <w:b/>
        </w:rPr>
        <w:t>.</w:t>
      </w:r>
    </w:p>
    <w:p w:rsidR="00632DC1" w:rsidRPr="00A932B8" w:rsidRDefault="003D3C86" w:rsidP="003D3C86">
      <w:pPr>
        <w:spacing w:before="240" w:after="120" w:line="360" w:lineRule="auto"/>
        <w:ind w:left="0"/>
        <w:jc w:val="left"/>
        <w:rPr>
          <w:b/>
          <w:sz w:val="38"/>
          <w:szCs w:val="38"/>
        </w:rPr>
      </w:pPr>
      <w:r w:rsidRPr="00A932B8">
        <w:rPr>
          <w:b/>
          <w:sz w:val="38"/>
          <w:szCs w:val="38"/>
        </w:rPr>
        <w:t xml:space="preserve">Ruszyła </w:t>
      </w:r>
      <w:proofErr w:type="spellStart"/>
      <w:r w:rsidRPr="00A932B8">
        <w:rPr>
          <w:b/>
          <w:sz w:val="38"/>
          <w:szCs w:val="38"/>
        </w:rPr>
        <w:t>strona</w:t>
      </w:r>
      <w:proofErr w:type="spellEnd"/>
      <w:r w:rsidRPr="00A932B8">
        <w:rPr>
          <w:b/>
          <w:sz w:val="38"/>
          <w:szCs w:val="38"/>
        </w:rPr>
        <w:t xml:space="preserve"> </w:t>
      </w:r>
      <w:proofErr w:type="spellStart"/>
      <w:r w:rsidRPr="00A932B8">
        <w:rPr>
          <w:b/>
          <w:sz w:val="38"/>
          <w:szCs w:val="38"/>
        </w:rPr>
        <w:t>www</w:t>
      </w:r>
      <w:proofErr w:type="spellEnd"/>
      <w:r w:rsidRPr="00A932B8">
        <w:rPr>
          <w:b/>
          <w:sz w:val="38"/>
          <w:szCs w:val="38"/>
        </w:rPr>
        <w:t xml:space="preserve"> biurowca </w:t>
      </w:r>
      <w:proofErr w:type="spellStart"/>
      <w:r w:rsidR="005437CB" w:rsidRPr="00A932B8">
        <w:rPr>
          <w:b/>
          <w:sz w:val="38"/>
          <w:szCs w:val="38"/>
        </w:rPr>
        <w:t>Bobrowiecka</w:t>
      </w:r>
      <w:proofErr w:type="spellEnd"/>
      <w:r w:rsidR="005437CB" w:rsidRPr="00A932B8">
        <w:rPr>
          <w:b/>
          <w:sz w:val="38"/>
          <w:szCs w:val="38"/>
        </w:rPr>
        <w:t xml:space="preserve"> </w:t>
      </w:r>
      <w:r w:rsidR="00AD6BC9" w:rsidRPr="00A932B8">
        <w:rPr>
          <w:b/>
          <w:sz w:val="38"/>
          <w:szCs w:val="38"/>
        </w:rPr>
        <w:t>8</w:t>
      </w:r>
      <w:r w:rsidR="00F63CC6" w:rsidRPr="00A932B8">
        <w:rPr>
          <w:b/>
          <w:sz w:val="38"/>
          <w:szCs w:val="38"/>
        </w:rPr>
        <w:t xml:space="preserve"> </w:t>
      </w:r>
    </w:p>
    <w:p w:rsidR="00DE1E48" w:rsidRDefault="003D3C86" w:rsidP="006B5BF2">
      <w:pPr>
        <w:spacing w:after="240" w:line="276" w:lineRule="auto"/>
        <w:ind w:left="0"/>
        <w:rPr>
          <w:b/>
          <w:noProof/>
        </w:rPr>
      </w:pPr>
      <w:r>
        <w:rPr>
          <w:b/>
          <w:noProof/>
        </w:rPr>
        <w:t>Ruszyła strona www biurowca Bobrowi</w:t>
      </w:r>
      <w:r w:rsidR="00DE1E48">
        <w:rPr>
          <w:b/>
          <w:noProof/>
        </w:rPr>
        <w:t>ecka 8 w Warszawie. To najnowszy</w:t>
      </w:r>
      <w:r>
        <w:rPr>
          <w:b/>
          <w:noProof/>
        </w:rPr>
        <w:t xml:space="preserve"> </w:t>
      </w:r>
      <w:r w:rsidR="00DE1E48">
        <w:rPr>
          <w:b/>
          <w:noProof/>
        </w:rPr>
        <w:t xml:space="preserve">projekt </w:t>
      </w:r>
      <w:r>
        <w:rPr>
          <w:b/>
          <w:noProof/>
        </w:rPr>
        <w:t xml:space="preserve">Spectra Development, </w:t>
      </w:r>
      <w:r w:rsidR="00DE1E48">
        <w:rPr>
          <w:b/>
          <w:noProof/>
        </w:rPr>
        <w:t>której inwestorem</w:t>
      </w:r>
      <w:r>
        <w:rPr>
          <w:b/>
          <w:noProof/>
        </w:rPr>
        <w:t xml:space="preserve"> </w:t>
      </w:r>
      <w:r w:rsidR="00DE1E48">
        <w:rPr>
          <w:b/>
          <w:noProof/>
        </w:rPr>
        <w:t xml:space="preserve">strategicznym jest Jerzy Starak. Biurowiec klasy A </w:t>
      </w:r>
      <w:r>
        <w:rPr>
          <w:b/>
          <w:noProof/>
        </w:rPr>
        <w:t>powstaje</w:t>
      </w:r>
      <w:r w:rsidR="00DE1E48">
        <w:rPr>
          <w:b/>
          <w:noProof/>
        </w:rPr>
        <w:t xml:space="preserve"> na Dolnym Mokot</w:t>
      </w:r>
      <w:r w:rsidR="006B5BF2">
        <w:rPr>
          <w:b/>
          <w:noProof/>
        </w:rPr>
        <w:t>o</w:t>
      </w:r>
      <w:r w:rsidR="00DE1E48">
        <w:rPr>
          <w:b/>
          <w:noProof/>
        </w:rPr>
        <w:t>wie</w:t>
      </w:r>
      <w:r>
        <w:rPr>
          <w:b/>
          <w:noProof/>
        </w:rPr>
        <w:t xml:space="preserve"> pomiędzy ulicami Czerniakowską i Sobieskiego w pobliżu Mostu Siekierkowskiego, co </w:t>
      </w:r>
      <w:r w:rsidR="00DE1E48">
        <w:rPr>
          <w:b/>
          <w:noProof/>
        </w:rPr>
        <w:t xml:space="preserve">gwarantuje bardzo dobre połączenie zarówno z lewobrzeżnymi jaki i prawobrzeżnymi </w:t>
      </w:r>
      <w:r w:rsidR="006628A5">
        <w:rPr>
          <w:b/>
          <w:noProof/>
        </w:rPr>
        <w:t xml:space="preserve">dzielnicami miasta. Inwestycję </w:t>
      </w:r>
      <w:r w:rsidR="00DE1E48">
        <w:rPr>
          <w:b/>
          <w:noProof/>
        </w:rPr>
        <w:t>wyróżnia unikalna obecność szt</w:t>
      </w:r>
      <w:r w:rsidR="006628A5">
        <w:rPr>
          <w:b/>
          <w:noProof/>
        </w:rPr>
        <w:t>uki w przestrzeniach biurowych oraz bliski termin</w:t>
      </w:r>
      <w:r w:rsidR="003E3C36">
        <w:rPr>
          <w:b/>
          <w:noProof/>
        </w:rPr>
        <w:t xml:space="preserve"> zakończenia budowy</w:t>
      </w:r>
      <w:r w:rsidR="006628A5">
        <w:rPr>
          <w:b/>
          <w:noProof/>
        </w:rPr>
        <w:t xml:space="preserve">, co nastąpi już </w:t>
      </w:r>
      <w:r w:rsidR="003E3C36">
        <w:rPr>
          <w:b/>
          <w:noProof/>
        </w:rPr>
        <w:t xml:space="preserve">w III kwartale </w:t>
      </w:r>
      <w:r w:rsidR="006628A5">
        <w:rPr>
          <w:b/>
          <w:noProof/>
        </w:rPr>
        <w:t xml:space="preserve">2017 roku. </w:t>
      </w:r>
    </w:p>
    <w:p w:rsidR="006628A5" w:rsidRDefault="007B2F1D" w:rsidP="00660A3D">
      <w:pPr>
        <w:spacing w:after="240" w:line="360" w:lineRule="auto"/>
        <w:ind w:left="0"/>
        <w:rPr>
          <w:b/>
          <w:noProof/>
        </w:rPr>
      </w:pPr>
      <w:r>
        <w:rPr>
          <w:b/>
          <w:noProof/>
          <w:lang w:eastAsia="pl-PL"/>
        </w:rPr>
        <w:drawing>
          <wp:inline distT="0" distB="0" distL="0" distR="0">
            <wp:extent cx="5858216" cy="3466531"/>
            <wp:effectExtent l="19050" t="0" r="9184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9477" r="2937" b="18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216" cy="346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113" w:rsidRDefault="00DE1E48">
      <w:pPr>
        <w:spacing w:after="120" w:line="276" w:lineRule="auto"/>
        <w:ind w:left="0"/>
        <w:rPr>
          <w:rFonts w:asciiTheme="minorHAnsi" w:hAnsiTheme="minorHAnsi"/>
        </w:rPr>
      </w:pPr>
      <w:r w:rsidRPr="00581730">
        <w:rPr>
          <w:noProof/>
        </w:rPr>
        <w:t xml:space="preserve">Na stronie </w:t>
      </w:r>
      <w:hyperlink r:id="rId9" w:history="1">
        <w:r w:rsidRPr="00581730">
          <w:rPr>
            <w:rStyle w:val="Hipercze"/>
            <w:noProof/>
          </w:rPr>
          <w:t>www.bobrowiecka8.pl</w:t>
        </w:r>
      </w:hyperlink>
      <w:r w:rsidRPr="00581730">
        <w:rPr>
          <w:noProof/>
        </w:rPr>
        <w:t xml:space="preserve"> można znaleźć wszystkie najwa</w:t>
      </w:r>
      <w:r w:rsidR="00F25B44">
        <w:rPr>
          <w:noProof/>
        </w:rPr>
        <w:t>ż</w:t>
      </w:r>
      <w:r w:rsidRPr="00581730">
        <w:rPr>
          <w:noProof/>
        </w:rPr>
        <w:t xml:space="preserve">niejsze informacje na temat najnowszej inwestycji Spectra Development. </w:t>
      </w:r>
      <w:r w:rsidR="00F25B44">
        <w:rPr>
          <w:noProof/>
        </w:rPr>
        <w:t>5</w:t>
      </w:r>
      <w:r w:rsidR="00581730" w:rsidRPr="00581730">
        <w:rPr>
          <w:noProof/>
        </w:rPr>
        <w:t xml:space="preserve">-piętrowy budynek </w:t>
      </w:r>
      <w:r w:rsidR="006B5BF2">
        <w:rPr>
          <w:noProof/>
        </w:rPr>
        <w:t xml:space="preserve">biurowy </w:t>
      </w:r>
      <w:r w:rsidR="006628A5" w:rsidRPr="00581730">
        <w:rPr>
          <w:rFonts w:asciiTheme="minorHAnsi" w:hAnsiTheme="minorHAnsi"/>
        </w:rPr>
        <w:t xml:space="preserve">jest częścią Kompleksu </w:t>
      </w:r>
      <w:proofErr w:type="spellStart"/>
      <w:r w:rsidR="006628A5" w:rsidRPr="00581730">
        <w:rPr>
          <w:rFonts w:asciiTheme="minorHAnsi" w:hAnsiTheme="minorHAnsi"/>
        </w:rPr>
        <w:t>Bobrowiecka</w:t>
      </w:r>
      <w:proofErr w:type="spellEnd"/>
      <w:r w:rsidR="006B5BF2">
        <w:rPr>
          <w:rFonts w:asciiTheme="minorHAnsi" w:hAnsiTheme="minorHAnsi"/>
        </w:rPr>
        <w:t xml:space="preserve">. </w:t>
      </w:r>
      <w:r w:rsidR="007B2F1D">
        <w:rPr>
          <w:rFonts w:asciiTheme="minorHAnsi" w:hAnsiTheme="minorHAnsi"/>
        </w:rPr>
        <w:t xml:space="preserve">Łączna powierzchnia najmu brutto </w:t>
      </w:r>
      <w:r w:rsidR="003E3C36">
        <w:rPr>
          <w:rFonts w:asciiTheme="minorHAnsi" w:hAnsiTheme="minorHAnsi"/>
        </w:rPr>
        <w:t xml:space="preserve">budynku </w:t>
      </w:r>
      <w:r w:rsidR="007B2F1D">
        <w:rPr>
          <w:rFonts w:asciiTheme="minorHAnsi" w:hAnsiTheme="minorHAnsi"/>
        </w:rPr>
        <w:t>wynosi 24 430 mkw</w:t>
      </w:r>
      <w:r w:rsidR="003E3C36">
        <w:rPr>
          <w:rFonts w:asciiTheme="minorHAnsi" w:hAnsiTheme="minorHAnsi"/>
        </w:rPr>
        <w:t xml:space="preserve">., w tym </w:t>
      </w:r>
      <w:r w:rsidR="003E3C36" w:rsidRPr="00581730">
        <w:rPr>
          <w:rFonts w:asciiTheme="minorHAnsi" w:hAnsiTheme="minorHAnsi"/>
        </w:rPr>
        <w:t xml:space="preserve">blisko 22 000 mkw. </w:t>
      </w:r>
      <w:r w:rsidR="00F25B44">
        <w:rPr>
          <w:rFonts w:asciiTheme="minorHAnsi" w:hAnsiTheme="minorHAnsi"/>
        </w:rPr>
        <w:t xml:space="preserve">nowoczesnej </w:t>
      </w:r>
      <w:r w:rsidR="003E3C36" w:rsidRPr="00581730">
        <w:rPr>
          <w:rFonts w:asciiTheme="minorHAnsi" w:hAnsiTheme="minorHAnsi"/>
        </w:rPr>
        <w:t>powierzchni biurowej i ponad 2 400 mkw. powierzchni usługowej.</w:t>
      </w:r>
      <w:r w:rsidR="003E3C36">
        <w:rPr>
          <w:rFonts w:asciiTheme="minorHAnsi" w:hAnsiTheme="minorHAnsi"/>
        </w:rPr>
        <w:t xml:space="preserve"> </w:t>
      </w:r>
      <w:proofErr w:type="spellStart"/>
      <w:r w:rsidR="003E3C36">
        <w:rPr>
          <w:rFonts w:asciiTheme="minorHAnsi" w:hAnsiTheme="minorHAnsi"/>
        </w:rPr>
        <w:t>Bobrowiecką</w:t>
      </w:r>
      <w:proofErr w:type="spellEnd"/>
      <w:r w:rsidR="003E3C36">
        <w:rPr>
          <w:rFonts w:asciiTheme="minorHAnsi" w:hAnsiTheme="minorHAnsi"/>
        </w:rPr>
        <w:t xml:space="preserve"> 8 </w:t>
      </w:r>
      <w:r w:rsidR="006628A5" w:rsidRPr="00581730">
        <w:rPr>
          <w:rFonts w:asciiTheme="minorHAnsi" w:hAnsiTheme="minorHAnsi"/>
        </w:rPr>
        <w:t>wyróżnia ponadczasowa architektura</w:t>
      </w:r>
      <w:r w:rsidR="003E3C36">
        <w:rPr>
          <w:rFonts w:asciiTheme="minorHAnsi" w:hAnsiTheme="minorHAnsi"/>
        </w:rPr>
        <w:t xml:space="preserve"> (</w:t>
      </w:r>
      <w:r w:rsidR="006B5BF2">
        <w:rPr>
          <w:rFonts w:asciiTheme="minorHAnsi" w:hAnsiTheme="minorHAnsi"/>
        </w:rPr>
        <w:t>za</w:t>
      </w:r>
      <w:r w:rsidR="003E3C36">
        <w:rPr>
          <w:rFonts w:asciiTheme="minorHAnsi" w:hAnsiTheme="minorHAnsi"/>
        </w:rPr>
        <w:t>projekt</w:t>
      </w:r>
      <w:r w:rsidR="006B5BF2">
        <w:rPr>
          <w:rFonts w:asciiTheme="minorHAnsi" w:hAnsiTheme="minorHAnsi"/>
        </w:rPr>
        <w:t>owana przez</w:t>
      </w:r>
      <w:r w:rsidR="003E3C36">
        <w:rPr>
          <w:rFonts w:asciiTheme="minorHAnsi" w:hAnsiTheme="minorHAnsi"/>
        </w:rPr>
        <w:t xml:space="preserve"> JEMS Architekci)</w:t>
      </w:r>
      <w:r w:rsidR="006628A5" w:rsidRPr="00581730">
        <w:rPr>
          <w:rFonts w:asciiTheme="minorHAnsi" w:hAnsiTheme="minorHAnsi"/>
        </w:rPr>
        <w:t xml:space="preserve"> i zaawansowane technologicznie rozwiązania gwarantujące najwyższy komfort pracy</w:t>
      </w:r>
      <w:r w:rsidR="00F25B44">
        <w:rPr>
          <w:rFonts w:asciiTheme="minorHAnsi" w:hAnsiTheme="minorHAnsi"/>
        </w:rPr>
        <w:t>.</w:t>
      </w:r>
      <w:r w:rsidR="00581730" w:rsidRPr="00581730">
        <w:rPr>
          <w:rFonts w:asciiTheme="minorHAnsi" w:hAnsiTheme="minorHAnsi"/>
        </w:rPr>
        <w:t xml:space="preserve"> </w:t>
      </w:r>
    </w:p>
    <w:p w:rsidR="007C3113" w:rsidRDefault="00581730">
      <w:pPr>
        <w:spacing w:after="240" w:line="276" w:lineRule="auto"/>
        <w:ind w:left="0"/>
        <w:rPr>
          <w:rFonts w:asciiTheme="minorHAnsi" w:hAnsiTheme="minorHAnsi"/>
        </w:rPr>
      </w:pPr>
      <w:r w:rsidRPr="00581730">
        <w:rPr>
          <w:rFonts w:asciiTheme="minorHAnsi" w:hAnsiTheme="minorHAnsi"/>
          <w:noProof/>
        </w:rPr>
        <w:t xml:space="preserve">Inwestycja powstaje według autorskiego konceptu kultury wpisanej w przestrzeń pracy. To unikalna wartość na stołecznym rynku nieruchomości. Koncept jest rozwinięciem </w:t>
      </w:r>
      <w:r w:rsidRPr="00581730">
        <w:rPr>
          <w:rFonts w:asciiTheme="minorHAnsi" w:hAnsiTheme="minorHAnsi"/>
        </w:rPr>
        <w:t xml:space="preserve">projektu Spectra Art </w:t>
      </w:r>
      <w:proofErr w:type="spellStart"/>
      <w:r w:rsidRPr="00581730">
        <w:rPr>
          <w:rFonts w:asciiTheme="minorHAnsi" w:hAnsiTheme="minorHAnsi"/>
        </w:rPr>
        <w:t>Space</w:t>
      </w:r>
      <w:proofErr w:type="spellEnd"/>
      <w:r w:rsidRPr="00581730">
        <w:rPr>
          <w:rFonts w:asciiTheme="minorHAnsi" w:hAnsiTheme="minorHAnsi"/>
        </w:rPr>
        <w:t xml:space="preserve"> realizowanego przy współpracy z Fundacją Rodziny Staraków</w:t>
      </w:r>
      <w:r w:rsidR="00F25B44">
        <w:rPr>
          <w:rFonts w:asciiTheme="minorHAnsi" w:hAnsiTheme="minorHAnsi"/>
        </w:rPr>
        <w:t>.</w:t>
      </w:r>
      <w:r w:rsidRPr="00581730">
        <w:rPr>
          <w:rFonts w:asciiTheme="minorHAnsi" w:hAnsiTheme="minorHAnsi"/>
        </w:rPr>
        <w:t xml:space="preserve"> </w:t>
      </w:r>
      <w:r w:rsidR="00F25B44">
        <w:rPr>
          <w:rFonts w:asciiTheme="minorHAnsi" w:hAnsiTheme="minorHAnsi"/>
        </w:rPr>
        <w:t>W</w:t>
      </w:r>
      <w:r w:rsidRPr="00581730">
        <w:rPr>
          <w:rFonts w:asciiTheme="minorHAnsi" w:hAnsiTheme="minorHAnsi"/>
        </w:rPr>
        <w:t xml:space="preserve"> sąsiednim biurowcu </w:t>
      </w:r>
      <w:proofErr w:type="spellStart"/>
      <w:r w:rsidRPr="00581730">
        <w:rPr>
          <w:rFonts w:asciiTheme="minorHAnsi" w:hAnsiTheme="minorHAnsi"/>
        </w:rPr>
        <w:t>Bobrowiecka</w:t>
      </w:r>
      <w:proofErr w:type="spellEnd"/>
      <w:r w:rsidRPr="00581730">
        <w:rPr>
          <w:rFonts w:asciiTheme="minorHAnsi" w:hAnsiTheme="minorHAnsi"/>
        </w:rPr>
        <w:t xml:space="preserve"> 6 prezentowane są dzieła czołowych polskich twórców powstałe po 1946 roku</w:t>
      </w:r>
      <w:r>
        <w:rPr>
          <w:rFonts w:asciiTheme="minorHAnsi" w:hAnsiTheme="minorHAnsi"/>
        </w:rPr>
        <w:t xml:space="preserve">. W budynku </w:t>
      </w:r>
      <w:proofErr w:type="spellStart"/>
      <w:r>
        <w:rPr>
          <w:rFonts w:asciiTheme="minorHAnsi" w:hAnsiTheme="minorHAnsi"/>
        </w:rPr>
        <w:t>Bobrowiecki</w:t>
      </w:r>
      <w:r w:rsidR="009F246E">
        <w:rPr>
          <w:rFonts w:asciiTheme="minorHAnsi" w:hAnsiTheme="minorHAnsi"/>
        </w:rPr>
        <w:t>a</w:t>
      </w:r>
      <w:proofErr w:type="spellEnd"/>
      <w:r>
        <w:rPr>
          <w:rFonts w:asciiTheme="minorHAnsi" w:hAnsiTheme="minorHAnsi"/>
        </w:rPr>
        <w:t xml:space="preserve"> 8 powstanie jedyny w swoim rodzaju Ogród Sztuki </w:t>
      </w:r>
      <w:r w:rsidR="00797C6C">
        <w:rPr>
          <w:rFonts w:asciiTheme="minorHAnsi" w:hAnsiTheme="minorHAnsi"/>
        </w:rPr>
        <w:t>.</w:t>
      </w:r>
    </w:p>
    <w:p w:rsidR="007C3113" w:rsidRDefault="00581730">
      <w:pPr>
        <w:spacing w:after="240" w:line="276" w:lineRule="auto"/>
        <w:ind w:left="0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lastRenderedPageBreak/>
        <w:t xml:space="preserve">Do dyspozycji przyszłych najemców będzie również m.in. podziemna hala garażowa z 501 miejscami parkingowymi oraz liczne udogodnienia </w:t>
      </w:r>
      <w:r w:rsidR="003E3C36">
        <w:rPr>
          <w:rFonts w:asciiTheme="minorHAnsi" w:hAnsiTheme="minorHAnsi"/>
          <w:bCs/>
        </w:rPr>
        <w:t>–</w:t>
      </w:r>
      <w:r>
        <w:rPr>
          <w:rFonts w:asciiTheme="minorHAnsi" w:hAnsiTheme="minorHAnsi"/>
          <w:bCs/>
        </w:rPr>
        <w:t xml:space="preserve"> </w:t>
      </w:r>
      <w:r w:rsidR="003E3C36">
        <w:rPr>
          <w:rFonts w:asciiTheme="minorHAnsi" w:hAnsiTheme="minorHAnsi"/>
          <w:bCs/>
        </w:rPr>
        <w:t xml:space="preserve">m.in. </w:t>
      </w:r>
      <w:r>
        <w:rPr>
          <w:rFonts w:asciiTheme="minorHAnsi" w:hAnsiTheme="minorHAnsi"/>
          <w:bCs/>
        </w:rPr>
        <w:t xml:space="preserve">centrum konferencyjne, kawiarnia, </w:t>
      </w:r>
      <w:proofErr w:type="spellStart"/>
      <w:r>
        <w:rPr>
          <w:rFonts w:asciiTheme="minorHAnsi" w:hAnsiTheme="minorHAnsi"/>
          <w:bCs/>
        </w:rPr>
        <w:t>restauracja</w:t>
      </w:r>
      <w:proofErr w:type="spellEnd"/>
      <w:r>
        <w:rPr>
          <w:rFonts w:asciiTheme="minorHAnsi" w:hAnsiTheme="minorHAnsi"/>
          <w:bCs/>
        </w:rPr>
        <w:t xml:space="preserve"> oraz </w:t>
      </w:r>
      <w:proofErr w:type="spellStart"/>
      <w:r>
        <w:rPr>
          <w:rFonts w:asciiTheme="minorHAnsi" w:hAnsiTheme="minorHAnsi"/>
          <w:bCs/>
        </w:rPr>
        <w:t>klub</w:t>
      </w:r>
      <w:proofErr w:type="spellEnd"/>
      <w:r>
        <w:rPr>
          <w:rFonts w:asciiTheme="minorHAnsi" w:hAnsiTheme="minorHAnsi"/>
          <w:bCs/>
        </w:rPr>
        <w:t xml:space="preserve"> fitness.</w:t>
      </w:r>
    </w:p>
    <w:p w:rsidR="007C3113" w:rsidRDefault="00C94B0A">
      <w:pPr>
        <w:spacing w:after="240" w:line="276" w:lineRule="auto"/>
        <w:ind w:left="0"/>
        <w:rPr>
          <w:rFonts w:asciiTheme="minorHAnsi" w:hAnsiTheme="minorHAnsi"/>
        </w:rPr>
      </w:pPr>
      <w:r w:rsidRPr="00C92EAB">
        <w:rPr>
          <w:rFonts w:asciiTheme="minorHAnsi" w:hAnsiTheme="minorHAnsi"/>
        </w:rPr>
        <w:t xml:space="preserve">Biurowiec </w:t>
      </w:r>
      <w:r>
        <w:rPr>
          <w:rFonts w:asciiTheme="minorHAnsi" w:hAnsiTheme="minorHAnsi"/>
        </w:rPr>
        <w:t>klasy A powstaje na Dolnym Mokotowie pomiędzy ulicą Sobieskiego oraz wchodzącą w skład Wisłostrady ulicą Czerniakowską, co gwarantuje bardzo dobre połączenie ze wszystkimi dzielnicami Warszawy, w tym z położonym zaledwie 4 km dalej Centrum</w:t>
      </w:r>
      <w:r w:rsidR="00AB6AD0">
        <w:rPr>
          <w:rFonts w:asciiTheme="minorHAnsi" w:hAnsiTheme="minorHAnsi"/>
        </w:rPr>
        <w:t xml:space="preserve">. </w:t>
      </w:r>
      <w:r>
        <w:rPr>
          <w:rFonts w:asciiTheme="minorHAnsi" w:hAnsiTheme="minorHAnsi"/>
        </w:rPr>
        <w:t>Położony w pobliżu Most Siekierkowski zapewni z kolei dogodny dojazd do prawobrzeżnej części miasta.</w:t>
      </w:r>
    </w:p>
    <w:p w:rsidR="007C3113" w:rsidRDefault="00C94B0A">
      <w:pPr>
        <w:spacing w:after="240" w:line="276" w:lineRule="auto"/>
        <w:ind w:left="0"/>
        <w:rPr>
          <w:rFonts w:asciiTheme="minorHAnsi" w:hAnsiTheme="minorHAnsi"/>
          <w:bCs/>
        </w:rPr>
      </w:pPr>
      <w:r>
        <w:rPr>
          <w:rFonts w:asciiTheme="minorHAnsi" w:hAnsiTheme="minorHAnsi"/>
        </w:rPr>
        <w:t xml:space="preserve">Za przygotowanie i kreację strony </w:t>
      </w:r>
      <w:hyperlink r:id="rId10" w:history="1">
        <w:r w:rsidRPr="00537269">
          <w:rPr>
            <w:rStyle w:val="Hipercze"/>
            <w:rFonts w:asciiTheme="minorHAnsi" w:hAnsiTheme="minorHAnsi"/>
          </w:rPr>
          <w:t>www.bobrowiecka8.pl</w:t>
        </w:r>
      </w:hyperlink>
      <w:r>
        <w:rPr>
          <w:rFonts w:asciiTheme="minorHAnsi" w:hAnsiTheme="minorHAnsi"/>
        </w:rPr>
        <w:t xml:space="preserve"> odpowiadała </w:t>
      </w:r>
      <w:proofErr w:type="spellStart"/>
      <w:r>
        <w:rPr>
          <w:rFonts w:asciiTheme="minorHAnsi" w:hAnsiTheme="minorHAnsi"/>
        </w:rPr>
        <w:t>agencja</w:t>
      </w:r>
      <w:proofErr w:type="spellEnd"/>
      <w:r>
        <w:rPr>
          <w:rFonts w:asciiTheme="minorHAnsi" w:hAnsiTheme="minorHAnsi"/>
        </w:rPr>
        <w:t xml:space="preserve"> WORKROOM</w:t>
      </w:r>
      <w:r w:rsidR="00AB6AD0">
        <w:rPr>
          <w:rFonts w:asciiTheme="minorHAnsi" w:hAnsiTheme="minorHAnsi"/>
        </w:rPr>
        <w:t xml:space="preserve"> Group</w:t>
      </w:r>
      <w:r w:rsidR="00AA5485">
        <w:rPr>
          <w:rFonts w:asciiTheme="minorHAnsi" w:hAnsiTheme="minorHAnsi"/>
        </w:rPr>
        <w:br/>
      </w:r>
      <w:r w:rsidR="00AB6AD0">
        <w:rPr>
          <w:rFonts w:asciiTheme="minorHAnsi" w:hAnsiTheme="minorHAnsi"/>
        </w:rPr>
        <w:t xml:space="preserve"> Sp. z o.o.</w:t>
      </w:r>
      <w:r>
        <w:rPr>
          <w:rFonts w:asciiTheme="minorHAnsi" w:hAnsiTheme="minorHAnsi"/>
        </w:rPr>
        <w:t xml:space="preserve">. </w:t>
      </w:r>
      <w:r w:rsidR="006E491E">
        <w:rPr>
          <w:rFonts w:asciiTheme="minorHAnsi" w:hAnsiTheme="minorHAnsi"/>
          <w:bCs/>
        </w:rPr>
        <w:t xml:space="preserve">Generalnym </w:t>
      </w:r>
      <w:r w:rsidR="00AB6AD0">
        <w:rPr>
          <w:rFonts w:asciiTheme="minorHAnsi" w:hAnsiTheme="minorHAnsi"/>
          <w:bCs/>
        </w:rPr>
        <w:t>W</w:t>
      </w:r>
      <w:r w:rsidR="006E491E">
        <w:rPr>
          <w:rFonts w:asciiTheme="minorHAnsi" w:hAnsiTheme="minorHAnsi"/>
          <w:bCs/>
        </w:rPr>
        <w:t>yk</w:t>
      </w:r>
      <w:r w:rsidR="00C317C2">
        <w:rPr>
          <w:rFonts w:asciiTheme="minorHAnsi" w:hAnsiTheme="minorHAnsi"/>
          <w:bCs/>
        </w:rPr>
        <w:t xml:space="preserve">onawcą inwestycji jest </w:t>
      </w:r>
      <w:proofErr w:type="spellStart"/>
      <w:r w:rsidR="00C317C2">
        <w:rPr>
          <w:rFonts w:asciiTheme="minorHAnsi" w:hAnsiTheme="minorHAnsi"/>
          <w:bCs/>
        </w:rPr>
        <w:t>firma</w:t>
      </w:r>
      <w:proofErr w:type="spellEnd"/>
      <w:r w:rsidR="00C317C2">
        <w:rPr>
          <w:rFonts w:asciiTheme="minorHAnsi" w:hAnsiTheme="minorHAnsi"/>
          <w:bCs/>
        </w:rPr>
        <w:t xml:space="preserve"> Ho</w:t>
      </w:r>
      <w:r w:rsidR="006E491E">
        <w:rPr>
          <w:rFonts w:asciiTheme="minorHAnsi" w:hAnsiTheme="minorHAnsi"/>
          <w:bCs/>
        </w:rPr>
        <w:t>ch</w:t>
      </w:r>
      <w:r w:rsidR="00C317C2">
        <w:rPr>
          <w:rFonts w:asciiTheme="minorHAnsi" w:hAnsiTheme="minorHAnsi"/>
          <w:bCs/>
        </w:rPr>
        <w:t>t</w:t>
      </w:r>
      <w:r w:rsidR="003E3C36">
        <w:rPr>
          <w:rFonts w:asciiTheme="minorHAnsi" w:hAnsiTheme="minorHAnsi"/>
          <w:bCs/>
        </w:rPr>
        <w:t>ief Polska</w:t>
      </w:r>
      <w:r w:rsidR="00AB6AD0">
        <w:rPr>
          <w:rFonts w:asciiTheme="minorHAnsi" w:hAnsiTheme="minorHAnsi"/>
          <w:bCs/>
        </w:rPr>
        <w:t xml:space="preserve"> S.A.</w:t>
      </w:r>
      <w:r w:rsidR="003E3C36">
        <w:rPr>
          <w:rFonts w:asciiTheme="minorHAnsi" w:hAnsiTheme="minorHAnsi"/>
          <w:bCs/>
        </w:rPr>
        <w:t>, a jej wyłącznym agentem jest</w:t>
      </w:r>
      <w:r w:rsidR="006E491E">
        <w:rPr>
          <w:rFonts w:asciiTheme="minorHAnsi" w:hAnsiTheme="minorHAnsi"/>
          <w:bCs/>
        </w:rPr>
        <w:t xml:space="preserve"> CBRE</w:t>
      </w:r>
      <w:r w:rsidR="00AB6AD0">
        <w:rPr>
          <w:rFonts w:asciiTheme="minorHAnsi" w:hAnsiTheme="minorHAnsi"/>
          <w:bCs/>
        </w:rPr>
        <w:t xml:space="preserve"> Sp. z o.o.</w:t>
      </w:r>
      <w:r w:rsidR="007B2F1D">
        <w:rPr>
          <w:rFonts w:asciiTheme="minorHAnsi" w:hAnsiTheme="minorHAnsi"/>
          <w:bCs/>
        </w:rPr>
        <w:t xml:space="preserve"> </w:t>
      </w:r>
      <w:r w:rsidR="006E491E">
        <w:rPr>
          <w:rFonts w:asciiTheme="minorHAnsi" w:hAnsiTheme="minorHAnsi"/>
          <w:bCs/>
        </w:rPr>
        <w:t>Planowany termin zakończeni</w:t>
      </w:r>
      <w:r>
        <w:rPr>
          <w:rFonts w:asciiTheme="minorHAnsi" w:hAnsiTheme="minorHAnsi"/>
          <w:bCs/>
        </w:rPr>
        <w:t xml:space="preserve">a budowy </w:t>
      </w:r>
      <w:r w:rsidR="006E491E">
        <w:rPr>
          <w:rFonts w:asciiTheme="minorHAnsi" w:hAnsiTheme="minorHAnsi"/>
          <w:bCs/>
        </w:rPr>
        <w:t xml:space="preserve">to III kwartał 2017 roku. </w:t>
      </w:r>
    </w:p>
    <w:p w:rsidR="005D1D64" w:rsidRDefault="005D1D64" w:rsidP="00797C6C">
      <w:pPr>
        <w:spacing w:after="240" w:line="276" w:lineRule="auto"/>
        <w:ind w:left="0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Jednocześnie wraz z platformą </w:t>
      </w:r>
      <w:proofErr w:type="spellStart"/>
      <w:r>
        <w:rPr>
          <w:rFonts w:asciiTheme="minorHAnsi" w:hAnsiTheme="minorHAnsi"/>
          <w:bCs/>
        </w:rPr>
        <w:t>www</w:t>
      </w:r>
      <w:proofErr w:type="spellEnd"/>
      <w:r>
        <w:rPr>
          <w:rFonts w:asciiTheme="minorHAnsi" w:hAnsiTheme="minorHAnsi"/>
          <w:bCs/>
        </w:rPr>
        <w:t xml:space="preserve"> biurowca </w:t>
      </w:r>
      <w:proofErr w:type="spellStart"/>
      <w:r>
        <w:rPr>
          <w:rFonts w:asciiTheme="minorHAnsi" w:hAnsiTheme="minorHAnsi"/>
          <w:bCs/>
        </w:rPr>
        <w:t>Bobrowiecka</w:t>
      </w:r>
      <w:proofErr w:type="spellEnd"/>
      <w:r>
        <w:rPr>
          <w:rFonts w:asciiTheme="minorHAnsi" w:hAnsiTheme="minorHAnsi"/>
          <w:bCs/>
        </w:rPr>
        <w:t xml:space="preserve"> 8 uruchomiona została </w:t>
      </w:r>
      <w:proofErr w:type="spellStart"/>
      <w:r>
        <w:rPr>
          <w:rFonts w:asciiTheme="minorHAnsi" w:hAnsiTheme="minorHAnsi"/>
          <w:bCs/>
        </w:rPr>
        <w:t>strona</w:t>
      </w:r>
      <w:proofErr w:type="spellEnd"/>
      <w:r>
        <w:rPr>
          <w:rFonts w:asciiTheme="minorHAnsi" w:hAnsiTheme="minorHAnsi"/>
          <w:bCs/>
        </w:rPr>
        <w:t xml:space="preserve"> firmowa Spectra Development na portalu linkedin.com, do obserwowania której serdecznie zapraszamy: </w:t>
      </w:r>
      <w:hyperlink r:id="rId11" w:history="1">
        <w:r w:rsidR="008B3416" w:rsidRPr="00A36870">
          <w:rPr>
            <w:rStyle w:val="Hipercze"/>
            <w:rFonts w:asciiTheme="minorHAnsi" w:hAnsiTheme="minorHAnsi"/>
            <w:bCs/>
          </w:rPr>
          <w:t>https://www.linkedin.com/company/spectra-development</w:t>
        </w:r>
      </w:hyperlink>
    </w:p>
    <w:p w:rsidR="003C3F75" w:rsidRDefault="003C3F75" w:rsidP="007B2F1D">
      <w:pPr>
        <w:pStyle w:val="Default"/>
        <w:jc w:val="both"/>
        <w:rPr>
          <w:rFonts w:asciiTheme="minorHAnsi" w:hAnsiTheme="minorHAnsi"/>
          <w:sz w:val="22"/>
        </w:rPr>
      </w:pPr>
    </w:p>
    <w:p w:rsidR="000B4B9B" w:rsidRPr="00B20906" w:rsidRDefault="006E491E" w:rsidP="007B2F1D">
      <w:pPr>
        <w:spacing w:after="0"/>
        <w:ind w:left="0"/>
        <w:jc w:val="center"/>
        <w:rPr>
          <w:sz w:val="16"/>
          <w:szCs w:val="16"/>
        </w:rPr>
      </w:pPr>
      <w:r>
        <w:rPr>
          <w:b/>
        </w:rPr>
        <w:t>***</w:t>
      </w:r>
    </w:p>
    <w:p w:rsidR="001D51FC" w:rsidRPr="00660A3D" w:rsidRDefault="00632DC1" w:rsidP="007B2F1D">
      <w:pPr>
        <w:spacing w:after="240"/>
        <w:ind w:left="0"/>
        <w:rPr>
          <w:sz w:val="20"/>
          <w:szCs w:val="20"/>
        </w:rPr>
      </w:pPr>
      <w:r w:rsidRPr="00660A3D">
        <w:rPr>
          <w:sz w:val="20"/>
          <w:szCs w:val="20"/>
        </w:rPr>
        <w:t xml:space="preserve">Spectra Development </w:t>
      </w:r>
      <w:r w:rsidR="00EF69FA" w:rsidRPr="00660A3D">
        <w:rPr>
          <w:rFonts w:asciiTheme="minorHAnsi" w:hAnsiTheme="minorHAnsi"/>
          <w:sz w:val="20"/>
          <w:szCs w:val="20"/>
        </w:rPr>
        <w:t>przewodzi</w:t>
      </w:r>
      <w:r w:rsidRPr="00660A3D">
        <w:rPr>
          <w:rFonts w:asciiTheme="minorHAnsi" w:hAnsiTheme="minorHAnsi"/>
          <w:sz w:val="20"/>
          <w:szCs w:val="20"/>
        </w:rPr>
        <w:t xml:space="preserve"> </w:t>
      </w:r>
      <w:r w:rsidR="00EF69FA" w:rsidRPr="00660A3D">
        <w:rPr>
          <w:rFonts w:asciiTheme="minorHAnsi" w:hAnsiTheme="minorHAnsi"/>
          <w:sz w:val="20"/>
          <w:szCs w:val="20"/>
        </w:rPr>
        <w:t>grupie</w:t>
      </w:r>
      <w:r w:rsidRPr="00660A3D">
        <w:rPr>
          <w:sz w:val="20"/>
          <w:szCs w:val="20"/>
        </w:rPr>
        <w:t xml:space="preserve"> spółek deweloperskich działających </w:t>
      </w:r>
      <w:r w:rsidR="006E491E" w:rsidRPr="00660A3D">
        <w:rPr>
          <w:sz w:val="20"/>
          <w:szCs w:val="20"/>
        </w:rPr>
        <w:t xml:space="preserve">na rynku </w:t>
      </w:r>
      <w:r w:rsidRPr="00660A3D">
        <w:rPr>
          <w:sz w:val="20"/>
          <w:szCs w:val="20"/>
        </w:rPr>
        <w:t xml:space="preserve">nieruchomości komercyjnych i mieszkaniowych. Spółka rozwija swoją działalność w oparciu o </w:t>
      </w:r>
      <w:proofErr w:type="spellStart"/>
      <w:r w:rsidRPr="00660A3D">
        <w:rPr>
          <w:sz w:val="20"/>
          <w:szCs w:val="20"/>
        </w:rPr>
        <w:t>polski</w:t>
      </w:r>
      <w:proofErr w:type="spellEnd"/>
      <w:r w:rsidRPr="00660A3D">
        <w:rPr>
          <w:sz w:val="20"/>
          <w:szCs w:val="20"/>
        </w:rPr>
        <w:t>, stabilny kapitał, a inwestorem strategicznym jest Jerzy Starak. Spectra Development</w:t>
      </w:r>
      <w:bookmarkStart w:id="0" w:name="_GoBack"/>
      <w:bookmarkEnd w:id="0"/>
      <w:r w:rsidRPr="00660A3D">
        <w:rPr>
          <w:sz w:val="20"/>
          <w:szCs w:val="20"/>
        </w:rPr>
        <w:t xml:space="preserve"> jako doświadczony deweloper wykorzystuje w swoich inwestycjach nowoczesną technologię i ciekawe rozwiązania architektoniczne. Deweloper hołduje zasadom zrównoważonego rozwoju</w:t>
      </w:r>
      <w:r w:rsidR="00660A3D">
        <w:rPr>
          <w:sz w:val="20"/>
          <w:szCs w:val="20"/>
        </w:rPr>
        <w:t xml:space="preserve">, dąży do realizacji projektów </w:t>
      </w:r>
      <w:r w:rsidRPr="00660A3D">
        <w:rPr>
          <w:sz w:val="20"/>
          <w:szCs w:val="20"/>
        </w:rPr>
        <w:t>w zgodzie ze środowiskiem, kulturą i sztuką, kreując wartościową i unikalną przestrzeń miejską</w:t>
      </w:r>
      <w:r w:rsidR="001D51FC" w:rsidRPr="00660A3D">
        <w:rPr>
          <w:sz w:val="20"/>
          <w:szCs w:val="20"/>
        </w:rPr>
        <w:t xml:space="preserve">. Aktualnie Spectra Development realizuje drugi etap Kompleksu </w:t>
      </w:r>
      <w:proofErr w:type="spellStart"/>
      <w:r w:rsidR="001D51FC" w:rsidRPr="00660A3D">
        <w:rPr>
          <w:sz w:val="20"/>
          <w:szCs w:val="20"/>
        </w:rPr>
        <w:t>Bobrowiecka</w:t>
      </w:r>
      <w:proofErr w:type="spellEnd"/>
      <w:r w:rsidR="001D51FC" w:rsidRPr="00660A3D">
        <w:rPr>
          <w:sz w:val="20"/>
          <w:szCs w:val="20"/>
        </w:rPr>
        <w:t xml:space="preserve"> na Dolnym Mokotowie w Warszawie, składający się z osiedla apartamentów o podwyższonym standardzie oraz budynku biurowego. Wcześniej </w:t>
      </w:r>
      <w:r w:rsidR="00293C2D" w:rsidRPr="00660A3D">
        <w:rPr>
          <w:rFonts w:asciiTheme="minorHAnsi" w:hAnsiTheme="minorHAnsi"/>
          <w:sz w:val="20"/>
          <w:szCs w:val="20"/>
        </w:rPr>
        <w:t>inwestor</w:t>
      </w:r>
      <w:r w:rsidR="001D51FC" w:rsidRPr="00660A3D">
        <w:rPr>
          <w:rFonts w:asciiTheme="minorHAnsi" w:hAnsiTheme="minorHAnsi"/>
          <w:sz w:val="20"/>
          <w:szCs w:val="20"/>
        </w:rPr>
        <w:t xml:space="preserve"> </w:t>
      </w:r>
      <w:r w:rsidR="001D51FC" w:rsidRPr="00660A3D">
        <w:rPr>
          <w:sz w:val="20"/>
          <w:szCs w:val="20"/>
        </w:rPr>
        <w:t xml:space="preserve">zrealizował m.in. pierwszy etap Kompleksu </w:t>
      </w:r>
      <w:proofErr w:type="spellStart"/>
      <w:r w:rsidR="001D51FC" w:rsidRPr="00660A3D">
        <w:rPr>
          <w:sz w:val="20"/>
          <w:szCs w:val="20"/>
        </w:rPr>
        <w:t>Bobrowiecka</w:t>
      </w:r>
      <w:proofErr w:type="spellEnd"/>
      <w:r w:rsidR="001D51FC" w:rsidRPr="00660A3D">
        <w:rPr>
          <w:sz w:val="20"/>
          <w:szCs w:val="20"/>
        </w:rPr>
        <w:t xml:space="preserve"> – </w:t>
      </w:r>
      <w:r w:rsidR="00293C2D" w:rsidRPr="00660A3D">
        <w:rPr>
          <w:sz w:val="20"/>
          <w:szCs w:val="20"/>
        </w:rPr>
        <w:t>biurowiec</w:t>
      </w:r>
      <w:r w:rsidR="001D51FC" w:rsidRPr="00660A3D">
        <w:rPr>
          <w:sz w:val="20"/>
          <w:szCs w:val="20"/>
        </w:rPr>
        <w:t xml:space="preserve"> </w:t>
      </w:r>
      <w:proofErr w:type="spellStart"/>
      <w:r w:rsidR="001D51FC" w:rsidRPr="00660A3D">
        <w:rPr>
          <w:sz w:val="20"/>
          <w:szCs w:val="20"/>
        </w:rPr>
        <w:t>Bob</w:t>
      </w:r>
      <w:r w:rsidR="00C175DB" w:rsidRPr="00660A3D">
        <w:rPr>
          <w:sz w:val="20"/>
          <w:szCs w:val="20"/>
        </w:rPr>
        <w:t>rowiecka</w:t>
      </w:r>
      <w:proofErr w:type="spellEnd"/>
      <w:r w:rsidR="001D51FC" w:rsidRPr="00660A3D">
        <w:rPr>
          <w:sz w:val="20"/>
          <w:szCs w:val="20"/>
        </w:rPr>
        <w:t xml:space="preserve"> 6, </w:t>
      </w:r>
      <w:r w:rsidR="001D51FC" w:rsidRPr="00660A3D">
        <w:rPr>
          <w:rFonts w:asciiTheme="minorHAnsi" w:hAnsiTheme="minorHAnsi" w:cs="Arial"/>
          <w:sz w:val="20"/>
          <w:szCs w:val="20"/>
        </w:rPr>
        <w:t xml:space="preserve">który wyróżniony został w prestiżowym </w:t>
      </w:r>
      <w:proofErr w:type="spellStart"/>
      <w:r w:rsidR="001D51FC" w:rsidRPr="00660A3D">
        <w:rPr>
          <w:rFonts w:asciiTheme="minorHAnsi" w:hAnsiTheme="minorHAnsi" w:cs="Arial"/>
          <w:sz w:val="20"/>
          <w:szCs w:val="20"/>
        </w:rPr>
        <w:t>Phaidon</w:t>
      </w:r>
      <w:proofErr w:type="spellEnd"/>
      <w:r w:rsidR="001D51FC" w:rsidRPr="00660A3D">
        <w:rPr>
          <w:rFonts w:asciiTheme="minorHAnsi" w:hAnsiTheme="minorHAnsi" w:cs="Arial"/>
          <w:sz w:val="20"/>
          <w:szCs w:val="20"/>
        </w:rPr>
        <w:t xml:space="preserve"> Atlas of 21st </w:t>
      </w:r>
      <w:proofErr w:type="spellStart"/>
      <w:r w:rsidR="001D51FC" w:rsidRPr="00660A3D">
        <w:rPr>
          <w:rFonts w:asciiTheme="minorHAnsi" w:hAnsiTheme="minorHAnsi" w:cs="Arial"/>
          <w:sz w:val="20"/>
          <w:szCs w:val="20"/>
        </w:rPr>
        <w:t>Century</w:t>
      </w:r>
      <w:proofErr w:type="spellEnd"/>
      <w:r w:rsidR="001D51FC" w:rsidRPr="00660A3D">
        <w:rPr>
          <w:rFonts w:asciiTheme="minorHAnsi" w:hAnsiTheme="minorHAnsi" w:cs="Arial"/>
          <w:sz w:val="20"/>
          <w:szCs w:val="20"/>
        </w:rPr>
        <w:t xml:space="preserve"> </w:t>
      </w:r>
      <w:proofErr w:type="spellStart"/>
      <w:r w:rsidR="001D51FC" w:rsidRPr="00660A3D">
        <w:rPr>
          <w:rFonts w:asciiTheme="minorHAnsi" w:hAnsiTheme="minorHAnsi" w:cs="Arial"/>
          <w:sz w:val="20"/>
          <w:szCs w:val="20"/>
        </w:rPr>
        <w:t>Architecture</w:t>
      </w:r>
      <w:proofErr w:type="spellEnd"/>
      <w:r w:rsidR="001D51FC" w:rsidRPr="00660A3D">
        <w:rPr>
          <w:rFonts w:asciiTheme="minorHAnsi" w:hAnsiTheme="minorHAnsi" w:cs="Arial"/>
          <w:sz w:val="20"/>
          <w:szCs w:val="20"/>
        </w:rPr>
        <w:t xml:space="preserve"> zawierającym ponad 1</w:t>
      </w:r>
      <w:r w:rsidR="00085D29">
        <w:rPr>
          <w:rFonts w:asciiTheme="minorHAnsi" w:hAnsiTheme="minorHAnsi" w:cs="Arial"/>
          <w:sz w:val="20"/>
          <w:szCs w:val="20"/>
        </w:rPr>
        <w:t xml:space="preserve"> </w:t>
      </w:r>
      <w:r w:rsidR="001D51FC" w:rsidRPr="00660A3D">
        <w:rPr>
          <w:rFonts w:asciiTheme="minorHAnsi" w:hAnsiTheme="minorHAnsi" w:cs="Arial"/>
          <w:sz w:val="20"/>
          <w:szCs w:val="20"/>
        </w:rPr>
        <w:t>000 wyjątkowych projektów z całego świata oddanych do użytku w XXI wieku,</w:t>
      </w:r>
      <w:r w:rsidR="001D51FC" w:rsidRPr="00660A3D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1D51FC" w:rsidRPr="00660A3D">
        <w:rPr>
          <w:rFonts w:asciiTheme="minorHAnsi" w:hAnsiTheme="minorHAnsi"/>
          <w:sz w:val="20"/>
          <w:szCs w:val="20"/>
        </w:rPr>
        <w:t>apartamentowiec</w:t>
      </w:r>
      <w:proofErr w:type="spellEnd"/>
      <w:r w:rsidR="001D51FC" w:rsidRPr="00660A3D">
        <w:rPr>
          <w:rFonts w:asciiTheme="minorHAnsi" w:hAnsiTheme="minorHAnsi"/>
          <w:sz w:val="20"/>
          <w:szCs w:val="20"/>
        </w:rPr>
        <w:t xml:space="preserve"> przy ul. Rydygiera </w:t>
      </w:r>
      <w:r w:rsidR="00EC1BED">
        <w:rPr>
          <w:rFonts w:asciiTheme="minorHAnsi" w:hAnsiTheme="minorHAnsi"/>
          <w:sz w:val="20"/>
          <w:szCs w:val="20"/>
        </w:rPr>
        <w:br/>
      </w:r>
      <w:r w:rsidR="001D51FC" w:rsidRPr="00660A3D">
        <w:rPr>
          <w:rFonts w:asciiTheme="minorHAnsi" w:hAnsiTheme="minorHAnsi"/>
          <w:sz w:val="20"/>
          <w:szCs w:val="20"/>
        </w:rPr>
        <w:t>w Warszawie,</w:t>
      </w:r>
      <w:r w:rsidR="00293C2D" w:rsidRPr="00660A3D">
        <w:rPr>
          <w:rFonts w:asciiTheme="minorHAnsi" w:hAnsiTheme="minorHAnsi"/>
          <w:sz w:val="20"/>
          <w:szCs w:val="20"/>
        </w:rPr>
        <w:t xml:space="preserve"> a także</w:t>
      </w:r>
      <w:r w:rsidR="001D51FC" w:rsidRPr="00660A3D">
        <w:rPr>
          <w:rFonts w:asciiTheme="minorHAnsi" w:hAnsiTheme="minorHAnsi"/>
          <w:sz w:val="20"/>
          <w:szCs w:val="20"/>
        </w:rPr>
        <w:t xml:space="preserve"> odrestaurował zabytkową willę </w:t>
      </w:r>
      <w:proofErr w:type="spellStart"/>
      <w:r w:rsidR="001D51FC" w:rsidRPr="00660A3D">
        <w:rPr>
          <w:rFonts w:asciiTheme="minorHAnsi" w:hAnsiTheme="minorHAnsi"/>
          <w:sz w:val="20"/>
          <w:szCs w:val="20"/>
        </w:rPr>
        <w:t>Witkiewiczówka</w:t>
      </w:r>
      <w:proofErr w:type="spellEnd"/>
      <w:r w:rsidR="001D51FC" w:rsidRPr="00660A3D">
        <w:rPr>
          <w:sz w:val="20"/>
          <w:szCs w:val="20"/>
        </w:rPr>
        <w:t xml:space="preserve"> w Zakopanem za co zdobył nagrodę Generalnego Konserwatora Zabytków</w:t>
      </w:r>
      <w:r w:rsidR="002F385E" w:rsidRPr="00660A3D">
        <w:rPr>
          <w:sz w:val="20"/>
          <w:szCs w:val="20"/>
        </w:rPr>
        <w:t>.</w:t>
      </w:r>
      <w:r w:rsidR="001D51FC" w:rsidRPr="00660A3D">
        <w:rPr>
          <w:sz w:val="20"/>
          <w:szCs w:val="20"/>
        </w:rPr>
        <w:t xml:space="preserve"> </w:t>
      </w:r>
    </w:p>
    <w:p w:rsidR="00A932B8" w:rsidRDefault="00A932B8" w:rsidP="00632DC1">
      <w:pPr>
        <w:spacing w:after="0"/>
        <w:ind w:left="0"/>
        <w:rPr>
          <w:b/>
        </w:rPr>
      </w:pPr>
    </w:p>
    <w:p w:rsidR="00632DC1" w:rsidRPr="003E3C36" w:rsidRDefault="00632DC1" w:rsidP="00632DC1">
      <w:pPr>
        <w:spacing w:after="0"/>
        <w:ind w:left="0"/>
        <w:rPr>
          <w:b/>
        </w:rPr>
      </w:pPr>
      <w:r w:rsidRPr="003E3C36">
        <w:rPr>
          <w:b/>
        </w:rPr>
        <w:t>Dodatkowych informacji udziela:</w:t>
      </w:r>
    </w:p>
    <w:p w:rsidR="00632DC1" w:rsidRPr="003E3C36" w:rsidRDefault="00632DC1" w:rsidP="00632DC1">
      <w:pPr>
        <w:spacing w:after="0"/>
        <w:ind w:left="0"/>
      </w:pPr>
      <w:bookmarkStart w:id="1" w:name="_Toc190674141"/>
      <w:r w:rsidRPr="003E3C36">
        <w:t xml:space="preserve">Tauber </w:t>
      </w:r>
      <w:proofErr w:type="spellStart"/>
      <w:r w:rsidRPr="003E3C36">
        <w:t>Promotio</w:t>
      </w:r>
      <w:bookmarkEnd w:id="1"/>
      <w:r w:rsidRPr="003E3C36">
        <w:t>n</w:t>
      </w:r>
      <w:proofErr w:type="spellEnd"/>
      <w:r w:rsidRPr="003E3C36">
        <w:t xml:space="preserve"> </w:t>
      </w:r>
    </w:p>
    <w:p w:rsidR="00632DC1" w:rsidRPr="003E3C36" w:rsidRDefault="00B20906" w:rsidP="00632DC1">
      <w:pPr>
        <w:spacing w:after="0"/>
        <w:ind w:left="0"/>
      </w:pPr>
      <w:r w:rsidRPr="003E3C36">
        <w:t>Anna Siwek</w:t>
      </w:r>
    </w:p>
    <w:p w:rsidR="00632DC1" w:rsidRPr="003E3C36" w:rsidRDefault="00632DC1" w:rsidP="00632DC1">
      <w:pPr>
        <w:spacing w:after="0"/>
        <w:ind w:left="0"/>
        <w:rPr>
          <w:lang w:val="en-US"/>
        </w:rPr>
      </w:pPr>
      <w:r w:rsidRPr="003E3C36">
        <w:rPr>
          <w:lang w:val="en-US"/>
        </w:rPr>
        <w:t xml:space="preserve">tel. 22 833 35 02 </w:t>
      </w:r>
    </w:p>
    <w:p w:rsidR="00632DC1" w:rsidRPr="003E3C36" w:rsidRDefault="00B20906" w:rsidP="00632DC1">
      <w:pPr>
        <w:spacing w:after="0"/>
        <w:ind w:left="0"/>
        <w:rPr>
          <w:lang w:val="en-US"/>
        </w:rPr>
      </w:pPr>
      <w:r w:rsidRPr="003E3C36">
        <w:rPr>
          <w:lang w:val="it-IT"/>
        </w:rPr>
        <w:t>mob.</w:t>
      </w:r>
      <w:r w:rsidR="00632DC1" w:rsidRPr="003E3C36">
        <w:rPr>
          <w:lang w:val="it-IT"/>
        </w:rPr>
        <w:t xml:space="preserve">: </w:t>
      </w:r>
      <w:r w:rsidRPr="003E3C36">
        <w:rPr>
          <w:lang w:val="it-IT"/>
        </w:rPr>
        <w:t>+48 664 926 910</w:t>
      </w:r>
    </w:p>
    <w:p w:rsidR="00183F23" w:rsidRPr="003E3C36" w:rsidRDefault="007440D2" w:rsidP="007B2F1D">
      <w:pPr>
        <w:spacing w:after="0"/>
        <w:ind w:left="0"/>
        <w:rPr>
          <w:lang w:val="en-US"/>
        </w:rPr>
      </w:pPr>
      <w:hyperlink r:id="rId12" w:history="1">
        <w:r w:rsidR="00B20906" w:rsidRPr="003E3C36">
          <w:rPr>
            <w:rStyle w:val="Hipercze"/>
            <w:lang w:val="it-IT"/>
          </w:rPr>
          <w:t>asiwek@tauber.com.pl</w:t>
        </w:r>
      </w:hyperlink>
    </w:p>
    <w:sectPr w:rsidR="00183F23" w:rsidRPr="003E3C36" w:rsidSect="00C317C2">
      <w:headerReference w:type="default" r:id="rId13"/>
      <w:footerReference w:type="default" r:id="rId14"/>
      <w:pgSz w:w="11906" w:h="16838" w:code="9"/>
      <w:pgMar w:top="2387" w:right="992" w:bottom="851" w:left="1418" w:header="142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2508" w:rsidRDefault="005F2508" w:rsidP="00632DC1">
      <w:pPr>
        <w:spacing w:after="0"/>
      </w:pPr>
      <w:r>
        <w:separator/>
      </w:r>
    </w:p>
  </w:endnote>
  <w:endnote w:type="continuationSeparator" w:id="0">
    <w:p w:rsidR="005F2508" w:rsidRDefault="005F2508" w:rsidP="00632DC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7477502"/>
      <w:docPartObj>
        <w:docPartGallery w:val="Page Numbers (Bottom of Page)"/>
        <w:docPartUnique/>
      </w:docPartObj>
    </w:sdtPr>
    <w:sdtContent>
      <w:p w:rsidR="00C94B0A" w:rsidRDefault="007440D2">
        <w:pPr>
          <w:pStyle w:val="Stopka"/>
          <w:jc w:val="right"/>
        </w:pPr>
        <w:r w:rsidRPr="00632DC1">
          <w:rPr>
            <w:sz w:val="18"/>
            <w:szCs w:val="18"/>
          </w:rPr>
          <w:fldChar w:fldCharType="begin"/>
        </w:r>
        <w:r w:rsidR="00C94B0A" w:rsidRPr="00632DC1">
          <w:rPr>
            <w:sz w:val="18"/>
            <w:szCs w:val="18"/>
          </w:rPr>
          <w:instrText xml:space="preserve"> PAGE   \* MERGEFORMAT </w:instrText>
        </w:r>
        <w:r w:rsidRPr="00632DC1">
          <w:rPr>
            <w:sz w:val="18"/>
            <w:szCs w:val="18"/>
          </w:rPr>
          <w:fldChar w:fldCharType="separate"/>
        </w:r>
        <w:r w:rsidR="00AA5485">
          <w:rPr>
            <w:noProof/>
            <w:sz w:val="18"/>
            <w:szCs w:val="18"/>
          </w:rPr>
          <w:t>2</w:t>
        </w:r>
        <w:r w:rsidRPr="00632DC1">
          <w:rPr>
            <w:sz w:val="18"/>
            <w:szCs w:val="18"/>
          </w:rPr>
          <w:fldChar w:fldCharType="end"/>
        </w:r>
      </w:p>
    </w:sdtContent>
  </w:sdt>
  <w:p w:rsidR="00C94B0A" w:rsidRDefault="00C94B0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2508" w:rsidRDefault="005F2508" w:rsidP="00632DC1">
      <w:pPr>
        <w:spacing w:after="0"/>
      </w:pPr>
      <w:r>
        <w:separator/>
      </w:r>
    </w:p>
  </w:footnote>
  <w:footnote w:type="continuationSeparator" w:id="0">
    <w:p w:rsidR="005F2508" w:rsidRDefault="005F2508" w:rsidP="00632DC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B0A" w:rsidRDefault="00C94B0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-81280</wp:posOffset>
          </wp:positionH>
          <wp:positionV relativeFrom="margin">
            <wp:posOffset>-1353820</wp:posOffset>
          </wp:positionV>
          <wp:extent cx="1047750" cy="1219200"/>
          <wp:effectExtent l="19050" t="0" r="0" b="0"/>
          <wp:wrapSquare wrapText="bothSides"/>
          <wp:docPr id="1" name="Obraz 1" descr="SPECTRA_logo_yellow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PECTRA_logo_yellow_gre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94B0A" w:rsidRDefault="00C94B0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654_"/>
      </v:shape>
    </w:pict>
  </w:numPicBullet>
  <w:abstractNum w:abstractNumId="0">
    <w:nsid w:val="6E5E65A4"/>
    <w:multiLevelType w:val="hybridMultilevel"/>
    <w:tmpl w:val="023AA6A8"/>
    <w:lvl w:ilvl="0" w:tplc="F7006A1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632DC1"/>
    <w:rsid w:val="00005DFF"/>
    <w:rsid w:val="000155EF"/>
    <w:rsid w:val="0002024D"/>
    <w:rsid w:val="00026FE6"/>
    <w:rsid w:val="00044072"/>
    <w:rsid w:val="000543FA"/>
    <w:rsid w:val="00064F1B"/>
    <w:rsid w:val="00081285"/>
    <w:rsid w:val="00085D29"/>
    <w:rsid w:val="000B2CA2"/>
    <w:rsid w:val="000B4B9B"/>
    <w:rsid w:val="000B6C71"/>
    <w:rsid w:val="000C496D"/>
    <w:rsid w:val="000C7501"/>
    <w:rsid w:val="00106198"/>
    <w:rsid w:val="00135354"/>
    <w:rsid w:val="00147613"/>
    <w:rsid w:val="00162546"/>
    <w:rsid w:val="00172D42"/>
    <w:rsid w:val="00183F23"/>
    <w:rsid w:val="001C5672"/>
    <w:rsid w:val="001D27C1"/>
    <w:rsid w:val="001D355F"/>
    <w:rsid w:val="001D4C45"/>
    <w:rsid w:val="001D51FC"/>
    <w:rsid w:val="001E5369"/>
    <w:rsid w:val="00204267"/>
    <w:rsid w:val="002353F3"/>
    <w:rsid w:val="00235EAF"/>
    <w:rsid w:val="00241691"/>
    <w:rsid w:val="00243F50"/>
    <w:rsid w:val="00250C03"/>
    <w:rsid w:val="00264194"/>
    <w:rsid w:val="002758EC"/>
    <w:rsid w:val="002759D0"/>
    <w:rsid w:val="00275BDC"/>
    <w:rsid w:val="00293C2D"/>
    <w:rsid w:val="002A2FFE"/>
    <w:rsid w:val="002C57AB"/>
    <w:rsid w:val="002D5898"/>
    <w:rsid w:val="002E6D98"/>
    <w:rsid w:val="002F385E"/>
    <w:rsid w:val="00300AC1"/>
    <w:rsid w:val="00324A93"/>
    <w:rsid w:val="00345CA4"/>
    <w:rsid w:val="003765D6"/>
    <w:rsid w:val="0038086E"/>
    <w:rsid w:val="003900F6"/>
    <w:rsid w:val="0039115B"/>
    <w:rsid w:val="003C1866"/>
    <w:rsid w:val="003C3F75"/>
    <w:rsid w:val="003C4FED"/>
    <w:rsid w:val="003D3C86"/>
    <w:rsid w:val="003E3C36"/>
    <w:rsid w:val="003F26F0"/>
    <w:rsid w:val="00407214"/>
    <w:rsid w:val="004145F0"/>
    <w:rsid w:val="00463B79"/>
    <w:rsid w:val="004A0533"/>
    <w:rsid w:val="004C4692"/>
    <w:rsid w:val="004C7BED"/>
    <w:rsid w:val="004E1C2C"/>
    <w:rsid w:val="0052627F"/>
    <w:rsid w:val="005347F3"/>
    <w:rsid w:val="005437CB"/>
    <w:rsid w:val="00544F21"/>
    <w:rsid w:val="00561E8B"/>
    <w:rsid w:val="00564B27"/>
    <w:rsid w:val="00580144"/>
    <w:rsid w:val="00581730"/>
    <w:rsid w:val="005B62BF"/>
    <w:rsid w:val="005D1D64"/>
    <w:rsid w:val="005F2508"/>
    <w:rsid w:val="00613E9F"/>
    <w:rsid w:val="00616EE6"/>
    <w:rsid w:val="00630C39"/>
    <w:rsid w:val="00632DC1"/>
    <w:rsid w:val="00660A3D"/>
    <w:rsid w:val="00660CED"/>
    <w:rsid w:val="00661528"/>
    <w:rsid w:val="006628A5"/>
    <w:rsid w:val="0066544E"/>
    <w:rsid w:val="00675F9D"/>
    <w:rsid w:val="00677E53"/>
    <w:rsid w:val="006B4E09"/>
    <w:rsid w:val="006B5BF2"/>
    <w:rsid w:val="006B730C"/>
    <w:rsid w:val="006C7962"/>
    <w:rsid w:val="006E491E"/>
    <w:rsid w:val="00700F29"/>
    <w:rsid w:val="0071038B"/>
    <w:rsid w:val="007120B8"/>
    <w:rsid w:val="007313E4"/>
    <w:rsid w:val="00742BE9"/>
    <w:rsid w:val="007440D2"/>
    <w:rsid w:val="00757392"/>
    <w:rsid w:val="00757B26"/>
    <w:rsid w:val="0077324C"/>
    <w:rsid w:val="00777BA3"/>
    <w:rsid w:val="00792829"/>
    <w:rsid w:val="00797C6C"/>
    <w:rsid w:val="007B2DE7"/>
    <w:rsid w:val="007B2F1D"/>
    <w:rsid w:val="007B6B41"/>
    <w:rsid w:val="007C3113"/>
    <w:rsid w:val="007C685F"/>
    <w:rsid w:val="007F26DF"/>
    <w:rsid w:val="007F46E8"/>
    <w:rsid w:val="00810346"/>
    <w:rsid w:val="00815A90"/>
    <w:rsid w:val="00825B18"/>
    <w:rsid w:val="008336D4"/>
    <w:rsid w:val="00853714"/>
    <w:rsid w:val="00855B8E"/>
    <w:rsid w:val="00894333"/>
    <w:rsid w:val="008B3416"/>
    <w:rsid w:val="008C0367"/>
    <w:rsid w:val="008D06F3"/>
    <w:rsid w:val="008D1905"/>
    <w:rsid w:val="008D3D80"/>
    <w:rsid w:val="00977A4C"/>
    <w:rsid w:val="00992537"/>
    <w:rsid w:val="009F246E"/>
    <w:rsid w:val="00A04D11"/>
    <w:rsid w:val="00A2719D"/>
    <w:rsid w:val="00A60D19"/>
    <w:rsid w:val="00A714A2"/>
    <w:rsid w:val="00A914BA"/>
    <w:rsid w:val="00A91A2D"/>
    <w:rsid w:val="00A932B8"/>
    <w:rsid w:val="00A94D6B"/>
    <w:rsid w:val="00A95513"/>
    <w:rsid w:val="00AA5485"/>
    <w:rsid w:val="00AB1086"/>
    <w:rsid w:val="00AB6AD0"/>
    <w:rsid w:val="00AD6BC9"/>
    <w:rsid w:val="00B20906"/>
    <w:rsid w:val="00B241A3"/>
    <w:rsid w:val="00B443C3"/>
    <w:rsid w:val="00B544FE"/>
    <w:rsid w:val="00B56936"/>
    <w:rsid w:val="00B57128"/>
    <w:rsid w:val="00B6635D"/>
    <w:rsid w:val="00B87804"/>
    <w:rsid w:val="00B925B7"/>
    <w:rsid w:val="00BA5864"/>
    <w:rsid w:val="00BA76F9"/>
    <w:rsid w:val="00BD1367"/>
    <w:rsid w:val="00BE3D22"/>
    <w:rsid w:val="00C175DB"/>
    <w:rsid w:val="00C210A1"/>
    <w:rsid w:val="00C317C2"/>
    <w:rsid w:val="00C41608"/>
    <w:rsid w:val="00C5581E"/>
    <w:rsid w:val="00C73454"/>
    <w:rsid w:val="00C92EAB"/>
    <w:rsid w:val="00C94B0A"/>
    <w:rsid w:val="00CA102A"/>
    <w:rsid w:val="00CB6BA3"/>
    <w:rsid w:val="00CB6F0D"/>
    <w:rsid w:val="00CC338B"/>
    <w:rsid w:val="00D14323"/>
    <w:rsid w:val="00D26AD0"/>
    <w:rsid w:val="00D5629F"/>
    <w:rsid w:val="00D61777"/>
    <w:rsid w:val="00D629AA"/>
    <w:rsid w:val="00DA424B"/>
    <w:rsid w:val="00DC760F"/>
    <w:rsid w:val="00DE1E48"/>
    <w:rsid w:val="00DF3DD6"/>
    <w:rsid w:val="00DF51AB"/>
    <w:rsid w:val="00E20796"/>
    <w:rsid w:val="00E3427A"/>
    <w:rsid w:val="00E53C21"/>
    <w:rsid w:val="00E7322E"/>
    <w:rsid w:val="00E86E6B"/>
    <w:rsid w:val="00EB219E"/>
    <w:rsid w:val="00EC1BED"/>
    <w:rsid w:val="00EE220D"/>
    <w:rsid w:val="00EE58A6"/>
    <w:rsid w:val="00EF69FA"/>
    <w:rsid w:val="00F0694C"/>
    <w:rsid w:val="00F156EE"/>
    <w:rsid w:val="00F25B44"/>
    <w:rsid w:val="00F430D4"/>
    <w:rsid w:val="00F621A4"/>
    <w:rsid w:val="00F63CC6"/>
    <w:rsid w:val="00F73354"/>
    <w:rsid w:val="00FB0965"/>
    <w:rsid w:val="00FC7F1B"/>
    <w:rsid w:val="00FD1D25"/>
    <w:rsid w:val="00FE2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2DC1"/>
    <w:pPr>
      <w:spacing w:line="240" w:lineRule="auto"/>
      <w:ind w:left="357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32DC1"/>
  </w:style>
  <w:style w:type="paragraph" w:styleId="Stopka">
    <w:name w:val="footer"/>
    <w:basedOn w:val="Normalny"/>
    <w:link w:val="Stopka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32DC1"/>
  </w:style>
  <w:style w:type="paragraph" w:styleId="Tekstdymka">
    <w:name w:val="Balloon Text"/>
    <w:basedOn w:val="Normalny"/>
    <w:link w:val="TekstdymkaZnak"/>
    <w:uiPriority w:val="99"/>
    <w:semiHidden/>
    <w:unhideWhenUsed/>
    <w:rsid w:val="00632DC1"/>
    <w:pPr>
      <w:spacing w:after="0"/>
      <w:ind w:left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2D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2DC1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32DC1"/>
    <w:rPr>
      <w:b/>
      <w:bCs/>
      <w:color w:val="4F81B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32DC1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E53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53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536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53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5369"/>
    <w:rPr>
      <w:rFonts w:ascii="Calibri" w:eastAsia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3354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3354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335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E1E48"/>
    <w:pPr>
      <w:spacing w:after="0"/>
      <w:ind w:left="720"/>
      <w:contextualSpacing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35EA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siwek@tauber.com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nkedin.com/company/spectra-developmen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bobrowiecka8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obrowiecka8.p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62DDA0-171D-41BD-A367-A1EDAE743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594</Words>
  <Characters>3569</Characters>
  <Application>Microsoft Office Word</Application>
  <DocSecurity>4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TAUBER</Company>
  <LinksUpToDate>false</LinksUpToDate>
  <CharactersWithSpaces>4155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SKOWRONEK</dc:creator>
  <cp:lastModifiedBy>Anna Nesterowicz</cp:lastModifiedBy>
  <cp:revision>2</cp:revision>
  <cp:lastPrinted>2016-10-11T15:33:00Z</cp:lastPrinted>
  <dcterms:created xsi:type="dcterms:W3CDTF">2016-11-23T09:33:00Z</dcterms:created>
  <dcterms:modified xsi:type="dcterms:W3CDTF">2016-11-23T09:33:00Z</dcterms:modified>
</cp:coreProperties>
</file>