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CF5EE" w14:textId="1368371B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8A7BC3">
        <w:rPr>
          <w:b/>
        </w:rPr>
        <w:t>0</w:t>
      </w:r>
      <w:r w:rsidR="000C4EDD">
        <w:rPr>
          <w:b/>
        </w:rPr>
        <w:t>1</w:t>
      </w:r>
      <w:r w:rsidR="00F709C5">
        <w:rPr>
          <w:b/>
        </w:rPr>
        <w:t>.</w:t>
      </w:r>
      <w:r w:rsidR="001A1E9A">
        <w:rPr>
          <w:b/>
        </w:rPr>
        <w:t>1</w:t>
      </w:r>
      <w:r w:rsidR="008A7BC3">
        <w:rPr>
          <w:b/>
        </w:rPr>
        <w:t>2</w:t>
      </w:r>
      <w:r w:rsidRPr="00A75EC0">
        <w:rPr>
          <w:b/>
        </w:rPr>
        <w:t>.201</w:t>
      </w:r>
      <w:r w:rsidR="00F709C5">
        <w:rPr>
          <w:b/>
        </w:rPr>
        <w:t>7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6330BF8F" w14:textId="64DDCD64" w:rsidR="003B7E11" w:rsidRDefault="00196E69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 xml:space="preserve">Biurowiec </w:t>
      </w:r>
      <w:proofErr w:type="spellStart"/>
      <w:r w:rsidR="005437CB" w:rsidRPr="00B6635D">
        <w:rPr>
          <w:b/>
          <w:sz w:val="28"/>
          <w:szCs w:val="28"/>
        </w:rPr>
        <w:t>Bobrowieck</w:t>
      </w:r>
      <w:r w:rsidR="009B4880">
        <w:rPr>
          <w:b/>
          <w:sz w:val="28"/>
          <w:szCs w:val="28"/>
        </w:rPr>
        <w:t>a</w:t>
      </w:r>
      <w:proofErr w:type="spellEnd"/>
      <w:r w:rsidR="005437CB" w:rsidRPr="00B6635D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  <w:r w:rsidR="00131D4E">
        <w:rPr>
          <w:b/>
          <w:sz w:val="28"/>
          <w:szCs w:val="28"/>
        </w:rPr>
        <w:t xml:space="preserve"> w</w:t>
      </w:r>
      <w:r>
        <w:rPr>
          <w:b/>
          <w:sz w:val="28"/>
          <w:szCs w:val="28"/>
        </w:rPr>
        <w:t>ynajęty</w:t>
      </w:r>
      <w:r w:rsidR="009B4880">
        <w:rPr>
          <w:b/>
          <w:sz w:val="28"/>
          <w:szCs w:val="28"/>
        </w:rPr>
        <w:t xml:space="preserve"> </w:t>
      </w:r>
      <w:r w:rsidR="003B7E11">
        <w:rPr>
          <w:b/>
          <w:sz w:val="28"/>
          <w:szCs w:val="28"/>
        </w:rPr>
        <w:t>w blisko połowie</w:t>
      </w:r>
    </w:p>
    <w:p w14:paraId="58F8A385" w14:textId="498779FE" w:rsidR="006E491E" w:rsidRDefault="003B7E11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>
        <w:rPr>
          <w:b/>
        </w:rPr>
        <w:t>Spółki</w:t>
      </w:r>
      <w:r w:rsidR="009B4880">
        <w:rPr>
          <w:b/>
        </w:rPr>
        <w:t xml:space="preserve"> NUTRICIA</w:t>
      </w:r>
      <w:r w:rsidR="00FF08DD">
        <w:rPr>
          <w:b/>
        </w:rPr>
        <w:t xml:space="preserve"> Polska Sp. z o.o.</w:t>
      </w:r>
      <w:r w:rsidR="009B4880">
        <w:rPr>
          <w:b/>
        </w:rPr>
        <w:t xml:space="preserve"> i Żywiec Zdrój S.A., </w:t>
      </w:r>
      <w:r w:rsidR="0063175D">
        <w:rPr>
          <w:b/>
        </w:rPr>
        <w:t>będące w grupie spółek DANONE</w:t>
      </w:r>
      <w:r w:rsidR="00196E69">
        <w:rPr>
          <w:b/>
        </w:rPr>
        <w:t xml:space="preserve">, </w:t>
      </w:r>
      <w:r w:rsidR="00561643">
        <w:rPr>
          <w:b/>
        </w:rPr>
        <w:t>wynajęły</w:t>
      </w:r>
      <w:r w:rsidR="009B4880">
        <w:rPr>
          <w:b/>
        </w:rPr>
        <w:t xml:space="preserve"> </w:t>
      </w:r>
      <w:r w:rsidR="00FF08DD">
        <w:rPr>
          <w:b/>
        </w:rPr>
        <w:t xml:space="preserve">blisko </w:t>
      </w:r>
      <w:r w:rsidR="009B4880">
        <w:rPr>
          <w:b/>
        </w:rPr>
        <w:t>5000</w:t>
      </w:r>
      <w:r w:rsidR="005225A8">
        <w:rPr>
          <w:b/>
        </w:rPr>
        <w:t xml:space="preserve"> </w:t>
      </w:r>
      <w:r w:rsidR="00E958F5">
        <w:rPr>
          <w:b/>
        </w:rPr>
        <w:t xml:space="preserve">mkw. </w:t>
      </w:r>
      <w:r w:rsidR="005225A8">
        <w:rPr>
          <w:b/>
        </w:rPr>
        <w:t xml:space="preserve">powierzchni </w:t>
      </w:r>
      <w:r w:rsidR="000A2E08">
        <w:rPr>
          <w:b/>
        </w:rPr>
        <w:t>biurowej w</w:t>
      </w:r>
      <w:r w:rsidR="005F2FD7">
        <w:rPr>
          <w:b/>
        </w:rPr>
        <w:t xml:space="preserve"> budynku</w:t>
      </w:r>
      <w:r w:rsidR="009744C3">
        <w:rPr>
          <w:b/>
        </w:rPr>
        <w:t xml:space="preserve"> </w:t>
      </w:r>
      <w:proofErr w:type="spellStart"/>
      <w:r w:rsidR="00204267" w:rsidRPr="004E1C2C">
        <w:rPr>
          <w:b/>
        </w:rPr>
        <w:t>B</w:t>
      </w:r>
      <w:r w:rsidR="004A0533" w:rsidRPr="004E1C2C">
        <w:rPr>
          <w:b/>
        </w:rPr>
        <w:t>obrowiecka</w:t>
      </w:r>
      <w:proofErr w:type="spellEnd"/>
      <w:r w:rsidR="004A0533" w:rsidRPr="004E1C2C">
        <w:rPr>
          <w:b/>
        </w:rPr>
        <w:t xml:space="preserve"> 8</w:t>
      </w:r>
      <w:r w:rsidR="00131D4E">
        <w:rPr>
          <w:b/>
        </w:rPr>
        <w:t xml:space="preserve">. </w:t>
      </w:r>
      <w:r w:rsidR="00561643">
        <w:rPr>
          <w:b/>
        </w:rPr>
        <w:t xml:space="preserve">Tym samym </w:t>
      </w:r>
      <w:r w:rsidR="00744717">
        <w:rPr>
          <w:b/>
        </w:rPr>
        <w:t>dołącz</w:t>
      </w:r>
      <w:r w:rsidR="009B4880">
        <w:rPr>
          <w:b/>
        </w:rPr>
        <w:t>yły</w:t>
      </w:r>
      <w:r w:rsidR="00744717">
        <w:rPr>
          <w:b/>
        </w:rPr>
        <w:t xml:space="preserve"> do grona najemców tej wyjątkowej </w:t>
      </w:r>
      <w:r w:rsidR="00131D4E">
        <w:rPr>
          <w:b/>
        </w:rPr>
        <w:t xml:space="preserve">inwestycji </w:t>
      </w:r>
      <w:r w:rsidR="005F2FD7">
        <w:rPr>
          <w:b/>
        </w:rPr>
        <w:t>wchodząc</w:t>
      </w:r>
      <w:r w:rsidR="00F751BB">
        <w:rPr>
          <w:b/>
        </w:rPr>
        <w:t>e</w:t>
      </w:r>
      <w:r w:rsidR="00131D4E">
        <w:rPr>
          <w:b/>
        </w:rPr>
        <w:t>j</w:t>
      </w:r>
      <w:r w:rsidR="005F2FD7">
        <w:rPr>
          <w:b/>
        </w:rPr>
        <w:t xml:space="preserve"> w skład </w:t>
      </w:r>
      <w:r w:rsidR="000A2E08">
        <w:rPr>
          <w:b/>
        </w:rPr>
        <w:t>K</w:t>
      </w:r>
      <w:r w:rsidR="005F2FD7">
        <w:rPr>
          <w:b/>
        </w:rPr>
        <w:t xml:space="preserve">ompleksu </w:t>
      </w:r>
      <w:proofErr w:type="spellStart"/>
      <w:r w:rsidR="005F2FD7">
        <w:rPr>
          <w:b/>
        </w:rPr>
        <w:t>Bobrowiecka</w:t>
      </w:r>
      <w:proofErr w:type="spellEnd"/>
      <w:r w:rsidR="00744717">
        <w:rPr>
          <w:b/>
        </w:rPr>
        <w:t xml:space="preserve">. </w:t>
      </w:r>
      <w:r w:rsidR="009B4880">
        <w:rPr>
          <w:b/>
        </w:rPr>
        <w:t xml:space="preserve">Podpisane </w:t>
      </w:r>
      <w:r w:rsidR="00196E69">
        <w:rPr>
          <w:b/>
        </w:rPr>
        <w:t>umowy doprowadziły</w:t>
      </w:r>
      <w:r w:rsidR="009B4880">
        <w:rPr>
          <w:b/>
        </w:rPr>
        <w:t xml:space="preserve"> do wynajęcia </w:t>
      </w:r>
      <w:r w:rsidR="009B4880" w:rsidRPr="000C4EDD">
        <w:rPr>
          <w:b/>
        </w:rPr>
        <w:t xml:space="preserve">już </w:t>
      </w:r>
      <w:r w:rsidR="00FF08DD" w:rsidRPr="000C4EDD">
        <w:rPr>
          <w:b/>
        </w:rPr>
        <w:t>45</w:t>
      </w:r>
      <w:r w:rsidR="009B4880" w:rsidRPr="000C4EDD">
        <w:rPr>
          <w:b/>
        </w:rPr>
        <w:t>%</w:t>
      </w:r>
      <w:r w:rsidR="009B4880">
        <w:rPr>
          <w:b/>
        </w:rPr>
        <w:t xml:space="preserve"> powierzchni biurowej w budynku. </w:t>
      </w:r>
      <w:r w:rsidR="00744717">
        <w:rPr>
          <w:b/>
        </w:rPr>
        <w:t xml:space="preserve">Biurowiec </w:t>
      </w:r>
      <w:r w:rsidR="00744717">
        <w:rPr>
          <w:rFonts w:asciiTheme="minorHAnsi" w:hAnsiTheme="minorHAnsi"/>
          <w:b/>
        </w:rPr>
        <w:t>klasy A</w:t>
      </w:r>
      <w:r w:rsidR="002F7B4D">
        <w:rPr>
          <w:rFonts w:asciiTheme="minorHAnsi" w:hAnsiTheme="minorHAnsi"/>
          <w:b/>
        </w:rPr>
        <w:t>,</w:t>
      </w:r>
      <w:r w:rsidR="00744717">
        <w:rPr>
          <w:b/>
        </w:rPr>
        <w:t xml:space="preserve"> </w:t>
      </w:r>
      <w:r w:rsidR="00131D4E">
        <w:rPr>
          <w:b/>
        </w:rPr>
        <w:t>realizowan</w:t>
      </w:r>
      <w:r w:rsidR="00744717">
        <w:rPr>
          <w:b/>
        </w:rPr>
        <w:t xml:space="preserve">y </w:t>
      </w:r>
      <w:r w:rsidR="00131D4E">
        <w:rPr>
          <w:b/>
        </w:rPr>
        <w:t xml:space="preserve">przez Spectra Development </w:t>
      </w:r>
      <w:r w:rsidR="005F2FD7">
        <w:rPr>
          <w:b/>
        </w:rPr>
        <w:t>na warszawskim Dolnym Mokotowie</w:t>
      </w:r>
      <w:r w:rsidR="009B4880">
        <w:rPr>
          <w:b/>
        </w:rPr>
        <w:t xml:space="preserve">, </w:t>
      </w:r>
      <w:r w:rsidR="005225A8">
        <w:rPr>
          <w:rFonts w:asciiTheme="minorHAnsi" w:hAnsiTheme="minorHAnsi"/>
          <w:b/>
        </w:rPr>
        <w:t>zosta</w:t>
      </w:r>
      <w:r w:rsidR="00B64B1A">
        <w:rPr>
          <w:rFonts w:asciiTheme="minorHAnsi" w:hAnsiTheme="minorHAnsi"/>
          <w:b/>
        </w:rPr>
        <w:t>ł</w:t>
      </w:r>
      <w:r w:rsidR="005225A8">
        <w:rPr>
          <w:rFonts w:asciiTheme="minorHAnsi" w:hAnsiTheme="minorHAnsi"/>
          <w:b/>
        </w:rPr>
        <w:t xml:space="preserve"> oddany do użytk</w:t>
      </w:r>
      <w:r w:rsidR="00FF08DD">
        <w:rPr>
          <w:rFonts w:asciiTheme="minorHAnsi" w:hAnsiTheme="minorHAnsi"/>
          <w:b/>
        </w:rPr>
        <w:t>owania z końcem października</w:t>
      </w:r>
      <w:r w:rsidR="002F7B4D">
        <w:rPr>
          <w:rFonts w:asciiTheme="minorHAnsi" w:hAnsiTheme="minorHAnsi"/>
          <w:b/>
        </w:rPr>
        <w:t xml:space="preserve"> br</w:t>
      </w:r>
      <w:r w:rsidR="005225A8">
        <w:rPr>
          <w:rFonts w:asciiTheme="minorHAnsi" w:hAnsiTheme="minorHAnsi"/>
          <w:b/>
        </w:rPr>
        <w:t>.</w:t>
      </w:r>
      <w:r w:rsidR="00E04BB9">
        <w:rPr>
          <w:rFonts w:asciiTheme="minorHAnsi" w:hAnsiTheme="minorHAnsi"/>
          <w:b/>
        </w:rPr>
        <w:t xml:space="preserve"> </w:t>
      </w:r>
    </w:p>
    <w:p w14:paraId="55A60D51" w14:textId="1C34A5E4" w:rsidR="00D06892" w:rsidRDefault="0066014F" w:rsidP="00660A3D">
      <w:pPr>
        <w:spacing w:after="240" w:line="360" w:lineRule="auto"/>
        <w:ind w:left="0"/>
        <w:rPr>
          <w:rFonts w:asciiTheme="minorHAnsi" w:hAnsiTheme="minorHAnsi"/>
          <w:b/>
        </w:rPr>
      </w:pPr>
      <w:bookmarkStart w:id="0" w:name="_GoBack"/>
      <w:r>
        <w:rPr>
          <w:rFonts w:asciiTheme="minorHAnsi" w:hAnsiTheme="minorHAnsi"/>
          <w:b/>
          <w:noProof/>
          <w:lang w:eastAsia="pl-PL"/>
        </w:rPr>
        <w:drawing>
          <wp:inline distT="0" distB="0" distL="0" distR="0" wp14:anchorId="2ACCCDBB" wp14:editId="4E8044A1">
            <wp:extent cx="6029960" cy="482409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browiecka8-ulica-full_m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59BAC2" w14:textId="4F7B880A" w:rsidR="005E333B" w:rsidRPr="00660A3D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083297">
        <w:rPr>
          <w:rFonts w:asciiTheme="minorHAnsi" w:hAnsiTheme="minorHAnsi"/>
          <w:i/>
          <w:sz w:val="22"/>
          <w:szCs w:val="22"/>
        </w:rPr>
        <w:t xml:space="preserve">Cieszy nas fakt, że nasz budynek zyskał uznanie </w:t>
      </w:r>
      <w:r w:rsidR="00083297" w:rsidRPr="00083297">
        <w:rPr>
          <w:rFonts w:asciiTheme="minorHAnsi" w:hAnsiTheme="minorHAnsi"/>
          <w:i/>
          <w:sz w:val="22"/>
          <w:szCs w:val="22"/>
        </w:rPr>
        <w:t>NUTRICIA</w:t>
      </w:r>
      <w:r w:rsidR="007C3D88">
        <w:rPr>
          <w:rFonts w:asciiTheme="minorHAnsi" w:hAnsiTheme="minorHAnsi"/>
          <w:i/>
          <w:sz w:val="22"/>
          <w:szCs w:val="22"/>
        </w:rPr>
        <w:t xml:space="preserve"> Polska Sp. z o.o.</w:t>
      </w:r>
      <w:r w:rsidR="00083297" w:rsidRPr="00083297">
        <w:rPr>
          <w:rFonts w:asciiTheme="minorHAnsi" w:hAnsiTheme="minorHAnsi"/>
          <w:i/>
          <w:sz w:val="22"/>
          <w:szCs w:val="22"/>
        </w:rPr>
        <w:t xml:space="preserve"> i Żywiec Zdrój S.A.</w:t>
      </w:r>
      <w:r w:rsidR="00083297">
        <w:rPr>
          <w:rFonts w:asciiTheme="minorHAnsi" w:hAnsiTheme="minorHAnsi"/>
          <w:i/>
          <w:sz w:val="22"/>
          <w:szCs w:val="22"/>
        </w:rPr>
        <w:t xml:space="preserve"> Grono </w:t>
      </w:r>
      <w:r w:rsidR="00744717">
        <w:rPr>
          <w:rFonts w:asciiTheme="minorHAnsi" w:hAnsiTheme="minorHAnsi"/>
          <w:i/>
          <w:sz w:val="22"/>
          <w:szCs w:val="22"/>
        </w:rPr>
        <w:t xml:space="preserve">najemców </w:t>
      </w:r>
      <w:proofErr w:type="spellStart"/>
      <w:r w:rsidR="005E333B">
        <w:rPr>
          <w:rFonts w:asciiTheme="minorHAnsi" w:hAnsiTheme="minorHAnsi"/>
          <w:i/>
          <w:sz w:val="22"/>
          <w:szCs w:val="22"/>
        </w:rPr>
        <w:t>Bobrowieckiej</w:t>
      </w:r>
      <w:proofErr w:type="spellEnd"/>
      <w:r w:rsidR="005E333B">
        <w:rPr>
          <w:rFonts w:asciiTheme="minorHAnsi" w:hAnsiTheme="minorHAnsi"/>
          <w:i/>
          <w:sz w:val="22"/>
          <w:szCs w:val="22"/>
        </w:rPr>
        <w:t xml:space="preserve"> 8</w:t>
      </w:r>
      <w:r w:rsidR="00744717">
        <w:rPr>
          <w:rFonts w:asciiTheme="minorHAnsi" w:hAnsiTheme="minorHAnsi"/>
          <w:i/>
          <w:sz w:val="22"/>
          <w:szCs w:val="22"/>
        </w:rPr>
        <w:t xml:space="preserve"> powiększa się, a fakt, że zaufały nam tak prestiżowe firmy</w:t>
      </w:r>
      <w:r w:rsidR="002F7B4D">
        <w:rPr>
          <w:rFonts w:asciiTheme="minorHAnsi" w:hAnsiTheme="minorHAnsi"/>
          <w:i/>
          <w:sz w:val="22"/>
          <w:szCs w:val="22"/>
        </w:rPr>
        <w:t>,</w:t>
      </w:r>
      <w:r w:rsidR="00744717">
        <w:rPr>
          <w:rFonts w:asciiTheme="minorHAnsi" w:hAnsiTheme="minorHAnsi"/>
          <w:i/>
          <w:sz w:val="22"/>
          <w:szCs w:val="22"/>
        </w:rPr>
        <w:t xml:space="preserve"> odzwierciedla </w:t>
      </w:r>
      <w:r w:rsidR="007C3D88">
        <w:rPr>
          <w:rFonts w:asciiTheme="minorHAnsi" w:hAnsiTheme="minorHAnsi"/>
          <w:i/>
          <w:sz w:val="22"/>
          <w:szCs w:val="22"/>
        </w:rPr>
        <w:t xml:space="preserve">wysoki </w:t>
      </w:r>
      <w:r w:rsidR="00744717">
        <w:rPr>
          <w:rFonts w:asciiTheme="minorHAnsi" w:hAnsiTheme="minorHAnsi"/>
          <w:i/>
          <w:sz w:val="22"/>
          <w:szCs w:val="22"/>
        </w:rPr>
        <w:t>poziom</w:t>
      </w:r>
      <w:r w:rsidR="002F7B4D">
        <w:rPr>
          <w:rFonts w:asciiTheme="minorHAnsi" w:hAnsiTheme="minorHAnsi"/>
          <w:i/>
          <w:sz w:val="22"/>
          <w:szCs w:val="22"/>
        </w:rPr>
        <w:t xml:space="preserve"> tej</w:t>
      </w:r>
      <w:r w:rsidR="00744717">
        <w:rPr>
          <w:rFonts w:asciiTheme="minorHAnsi" w:hAnsiTheme="minorHAnsi"/>
          <w:i/>
          <w:sz w:val="22"/>
          <w:szCs w:val="22"/>
        </w:rPr>
        <w:t xml:space="preserve"> inwestycji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744717">
        <w:rPr>
          <w:rFonts w:asciiTheme="minorHAnsi" w:hAnsiTheme="minorHAnsi"/>
          <w:i/>
          <w:sz w:val="22"/>
          <w:szCs w:val="22"/>
        </w:rPr>
        <w:t xml:space="preserve">i </w:t>
      </w:r>
      <w:r w:rsidR="005E333B">
        <w:rPr>
          <w:rFonts w:asciiTheme="minorHAnsi" w:hAnsiTheme="minorHAnsi"/>
          <w:i/>
          <w:sz w:val="22"/>
          <w:szCs w:val="22"/>
        </w:rPr>
        <w:t>klasę budynku</w:t>
      </w:r>
      <w:r w:rsidR="002F7B4D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E232F1">
        <w:rPr>
          <w:rFonts w:asciiTheme="minorHAnsi" w:hAnsiTheme="minorHAnsi"/>
          <w:i/>
          <w:sz w:val="22"/>
          <w:szCs w:val="22"/>
        </w:rPr>
        <w:br/>
      </w:r>
      <w:r w:rsidR="002F7B4D">
        <w:rPr>
          <w:rFonts w:asciiTheme="minorHAnsi" w:hAnsiTheme="minorHAnsi"/>
          <w:i/>
          <w:sz w:val="22"/>
          <w:szCs w:val="22"/>
        </w:rPr>
        <w:t xml:space="preserve">– </w:t>
      </w:r>
      <w:proofErr w:type="spellStart"/>
      <w:r w:rsidR="00703DC8">
        <w:rPr>
          <w:rFonts w:asciiTheme="minorHAnsi" w:hAnsiTheme="minorHAnsi"/>
          <w:i/>
          <w:sz w:val="22"/>
          <w:szCs w:val="22"/>
        </w:rPr>
        <w:t>Bobrowiecka</w:t>
      </w:r>
      <w:proofErr w:type="spellEnd"/>
      <w:r w:rsidR="002F7B4D">
        <w:rPr>
          <w:rFonts w:asciiTheme="minorHAnsi" w:hAnsiTheme="minorHAnsi"/>
          <w:i/>
          <w:sz w:val="22"/>
          <w:szCs w:val="22"/>
        </w:rPr>
        <w:t xml:space="preserve"> </w:t>
      </w:r>
      <w:r w:rsidR="00703DC8">
        <w:rPr>
          <w:rFonts w:asciiTheme="minorHAnsi" w:hAnsiTheme="minorHAnsi"/>
          <w:i/>
          <w:sz w:val="22"/>
          <w:szCs w:val="22"/>
        </w:rPr>
        <w:t xml:space="preserve">8 </w:t>
      </w:r>
      <w:r w:rsidR="002F7B4D">
        <w:rPr>
          <w:rFonts w:asciiTheme="minorHAnsi" w:hAnsiTheme="minorHAnsi"/>
          <w:i/>
          <w:sz w:val="22"/>
          <w:szCs w:val="22"/>
        </w:rPr>
        <w:t>to perełka</w:t>
      </w:r>
      <w:r w:rsidR="00131D4E">
        <w:rPr>
          <w:rFonts w:asciiTheme="minorHAnsi" w:hAnsiTheme="minorHAnsi"/>
          <w:i/>
          <w:sz w:val="22"/>
          <w:szCs w:val="22"/>
        </w:rPr>
        <w:t xml:space="preserve"> </w:t>
      </w:r>
      <w:r w:rsidR="00744717">
        <w:rPr>
          <w:rFonts w:asciiTheme="minorHAnsi" w:hAnsiTheme="minorHAnsi"/>
          <w:i/>
          <w:sz w:val="22"/>
          <w:szCs w:val="22"/>
        </w:rPr>
        <w:t xml:space="preserve">na warszawskiej </w:t>
      </w:r>
      <w:r w:rsidR="00131D4E">
        <w:rPr>
          <w:rFonts w:asciiTheme="minorHAnsi" w:hAnsiTheme="minorHAnsi"/>
          <w:i/>
          <w:sz w:val="22"/>
          <w:szCs w:val="22"/>
        </w:rPr>
        <w:t>mapie nieruchomości biurowych</w:t>
      </w:r>
      <w:r w:rsidR="00B64B1A">
        <w:rPr>
          <w:rFonts w:asciiTheme="minorHAnsi" w:hAnsiTheme="minorHAnsi"/>
          <w:i/>
          <w:sz w:val="22"/>
          <w:szCs w:val="22"/>
        </w:rPr>
        <w:t>,</w:t>
      </w:r>
      <w:r w:rsidR="00083297">
        <w:rPr>
          <w:rFonts w:asciiTheme="minorHAnsi" w:hAnsiTheme="minorHAnsi"/>
          <w:i/>
          <w:sz w:val="22"/>
          <w:szCs w:val="22"/>
        </w:rPr>
        <w:t xml:space="preserve"> </w:t>
      </w:r>
      <w:r w:rsidR="00703DC8">
        <w:rPr>
          <w:rFonts w:asciiTheme="minorHAnsi" w:hAnsiTheme="minorHAnsi"/>
          <w:i/>
          <w:sz w:val="22"/>
          <w:szCs w:val="22"/>
        </w:rPr>
        <w:t xml:space="preserve">bardzo atrakcyjna dla </w:t>
      </w:r>
      <w:r w:rsidR="00703DC8">
        <w:rPr>
          <w:rFonts w:asciiTheme="minorHAnsi" w:hAnsiTheme="minorHAnsi"/>
          <w:i/>
          <w:sz w:val="22"/>
          <w:szCs w:val="22"/>
        </w:rPr>
        <w:lastRenderedPageBreak/>
        <w:t>najemców szukających lokalizacji</w:t>
      </w:r>
      <w:r w:rsidR="00083297">
        <w:rPr>
          <w:rFonts w:asciiTheme="minorHAnsi" w:hAnsiTheme="minorHAnsi"/>
          <w:i/>
          <w:sz w:val="22"/>
          <w:szCs w:val="22"/>
        </w:rPr>
        <w:t>, która</w:t>
      </w:r>
      <w:r w:rsidR="009B4880">
        <w:rPr>
          <w:rFonts w:asciiTheme="minorHAnsi" w:hAnsiTheme="minorHAnsi"/>
          <w:i/>
          <w:sz w:val="22"/>
          <w:szCs w:val="22"/>
        </w:rPr>
        <w:t xml:space="preserve"> </w:t>
      </w:r>
      <w:r w:rsidR="00083297">
        <w:rPr>
          <w:rFonts w:asciiTheme="minorHAnsi" w:hAnsiTheme="minorHAnsi"/>
          <w:i/>
          <w:sz w:val="22"/>
          <w:szCs w:val="22"/>
        </w:rPr>
        <w:t>oferuje</w:t>
      </w:r>
      <w:r w:rsidR="00703DC8">
        <w:rPr>
          <w:rFonts w:asciiTheme="minorHAnsi" w:hAnsiTheme="minorHAnsi"/>
          <w:i/>
          <w:sz w:val="22"/>
          <w:szCs w:val="22"/>
        </w:rPr>
        <w:t xml:space="preserve"> coś wię</w:t>
      </w:r>
      <w:r w:rsidR="009B4880">
        <w:rPr>
          <w:rFonts w:asciiTheme="minorHAnsi" w:hAnsiTheme="minorHAnsi"/>
          <w:i/>
          <w:sz w:val="22"/>
          <w:szCs w:val="22"/>
        </w:rPr>
        <w:t xml:space="preserve">cej niż tylko metry kwadratowe i </w:t>
      </w:r>
      <w:r w:rsidR="00B64B1A">
        <w:rPr>
          <w:rFonts w:asciiTheme="minorHAnsi" w:hAnsiTheme="minorHAnsi"/>
          <w:i/>
          <w:sz w:val="22"/>
          <w:szCs w:val="22"/>
        </w:rPr>
        <w:t>stanowi alternatywę dla</w:t>
      </w:r>
      <w:r w:rsidR="00703DC8">
        <w:rPr>
          <w:rFonts w:asciiTheme="minorHAnsi" w:hAnsiTheme="minorHAnsi"/>
          <w:i/>
          <w:sz w:val="22"/>
          <w:szCs w:val="22"/>
        </w:rPr>
        <w:t xml:space="preserve"> biurowych zagłębi stolic</w:t>
      </w:r>
      <w:r w:rsidR="00561643">
        <w:rPr>
          <w:rFonts w:asciiTheme="minorHAnsi" w:hAnsiTheme="minorHAnsi"/>
          <w:i/>
          <w:sz w:val="22"/>
          <w:szCs w:val="22"/>
        </w:rPr>
        <w:t>y</w:t>
      </w:r>
      <w:r w:rsidR="002F7B4D">
        <w:rPr>
          <w:rFonts w:asciiTheme="minorHAnsi" w:hAnsiTheme="minorHAnsi"/>
          <w:i/>
          <w:sz w:val="22"/>
          <w:szCs w:val="22"/>
        </w:rPr>
        <w:t>.</w:t>
      </w:r>
      <w:r w:rsidR="00131D4E">
        <w:rPr>
          <w:rFonts w:asciiTheme="minorHAnsi" w:hAnsiTheme="minorHAnsi"/>
          <w:i/>
          <w:sz w:val="22"/>
          <w:szCs w:val="22"/>
        </w:rPr>
        <w:t xml:space="preserve"> </w:t>
      </w:r>
      <w:r w:rsidR="002F7B4D">
        <w:rPr>
          <w:rFonts w:asciiTheme="minorHAnsi" w:hAnsiTheme="minorHAnsi"/>
          <w:i/>
          <w:sz w:val="22"/>
          <w:szCs w:val="22"/>
        </w:rPr>
        <w:t>I co ważne, posiada jeszcze część wolnej powierzchni</w:t>
      </w:r>
      <w:r w:rsidR="001F7ACC">
        <w:rPr>
          <w:rFonts w:asciiTheme="minorHAnsi" w:hAnsiTheme="minorHAnsi"/>
          <w:i/>
          <w:sz w:val="22"/>
          <w:szCs w:val="22"/>
        </w:rPr>
        <w:t xml:space="preserve"> do aranżacji</w:t>
      </w:r>
      <w:r w:rsidR="002F7B4D">
        <w:rPr>
          <w:rFonts w:asciiTheme="minorHAnsi" w:hAnsiTheme="minorHAnsi"/>
          <w:i/>
          <w:sz w:val="22"/>
          <w:szCs w:val="22"/>
        </w:rPr>
        <w:t xml:space="preserve"> dla nowego najemcy – dodaje Dariusz Sokołowski.</w:t>
      </w:r>
    </w:p>
    <w:p w14:paraId="335E989E" w14:textId="77777777" w:rsidR="005E333B" w:rsidRDefault="005E333B" w:rsidP="00E04BB9">
      <w:pPr>
        <w:spacing w:after="0" w:line="360" w:lineRule="auto"/>
        <w:ind w:left="0"/>
      </w:pPr>
    </w:p>
    <w:p w14:paraId="4F11ADB4" w14:textId="4805E710" w:rsidR="009B4880" w:rsidRDefault="001F7ACC" w:rsidP="009B4880">
      <w:pPr>
        <w:spacing w:after="0" w:line="360" w:lineRule="auto"/>
        <w:ind w:left="0"/>
      </w:pPr>
      <w:r>
        <w:t>Spółki</w:t>
      </w:r>
      <w:r w:rsidR="006F318B">
        <w:t>:</w:t>
      </w:r>
      <w:r w:rsidR="009B4880">
        <w:t xml:space="preserve"> </w:t>
      </w:r>
      <w:r w:rsidR="009B4880" w:rsidRPr="00154BC4">
        <w:t>NUTRICIA</w:t>
      </w:r>
      <w:r>
        <w:t xml:space="preserve"> Polska Sp. z o.o.</w:t>
      </w:r>
      <w:r w:rsidR="009B4880">
        <w:t xml:space="preserve"> -</w:t>
      </w:r>
      <w:r w:rsidR="009B4880" w:rsidRPr="009B4880">
        <w:t xml:space="preserve"> </w:t>
      </w:r>
      <w:r w:rsidR="006F318B" w:rsidRPr="006F318B">
        <w:t>wiodący producent preparatów z zakresu żywienia medycznego oraz produktów dla niemowląt i małych dzieci</w:t>
      </w:r>
      <w:r w:rsidR="009B4880">
        <w:t xml:space="preserve"> i Żywiec Zdrój S</w:t>
      </w:r>
      <w:r w:rsidR="00561643">
        <w:t>.</w:t>
      </w:r>
      <w:r w:rsidR="009B4880">
        <w:t>A</w:t>
      </w:r>
      <w:r w:rsidR="00561643">
        <w:t>.</w:t>
      </w:r>
      <w:r w:rsidR="009B4880">
        <w:t xml:space="preserve"> - wiodący producent i dystrybutor wody butelkowanej w kraju, </w:t>
      </w:r>
      <w:r w:rsidR="006F318B">
        <w:t>należą do grupy spółek DANONE</w:t>
      </w:r>
      <w:r w:rsidR="009B4880">
        <w:t xml:space="preserve">. </w:t>
      </w:r>
    </w:p>
    <w:p w14:paraId="7441B717" w14:textId="77777777" w:rsidR="009B4880" w:rsidRDefault="009B4880" w:rsidP="009B488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14:paraId="1819F25B" w14:textId="5267CAC7" w:rsidR="009B4880" w:rsidRDefault="009B4880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60A3D">
        <w:rPr>
          <w:rFonts w:asciiTheme="minorHAnsi" w:hAnsiTheme="minorHAnsi"/>
          <w:i/>
          <w:sz w:val="22"/>
          <w:szCs w:val="22"/>
        </w:rPr>
        <w:t xml:space="preserve">- </w:t>
      </w:r>
      <w:r w:rsidR="00DE1E52" w:rsidRPr="00DE1E52">
        <w:rPr>
          <w:rFonts w:asciiTheme="minorHAnsi" w:hAnsiTheme="minorHAnsi"/>
          <w:i/>
          <w:sz w:val="22"/>
          <w:szCs w:val="22"/>
        </w:rPr>
        <w:t xml:space="preserve">Mocna strona NUTRICIA to różnorodność pracujących osób. Jest siłą organizacji, prowadzącą do burzliwych, opartych na wzajemnym szacunku otwartych dyskusji, dzięki którym wypracowujemy nowe rozwiązania. Słuchamy potrzeb pracowników i troszczymy się o siebie. Każdy sukces czy ważne wydarzenie chcemy dzielić. W trudnych chwilach wspieramy. Wyróżnia nas kultura organizacyjna, oparta na bliskości </w:t>
      </w:r>
      <w:r w:rsidR="00E232F1">
        <w:rPr>
          <w:rFonts w:asciiTheme="minorHAnsi" w:hAnsiTheme="minorHAnsi"/>
          <w:i/>
          <w:sz w:val="22"/>
          <w:szCs w:val="22"/>
        </w:rPr>
        <w:br/>
      </w:r>
      <w:r w:rsidR="00DE1E52" w:rsidRPr="00DE1E52">
        <w:rPr>
          <w:rFonts w:asciiTheme="minorHAnsi" w:hAnsiTheme="minorHAnsi"/>
          <w:i/>
          <w:sz w:val="22"/>
          <w:szCs w:val="22"/>
        </w:rPr>
        <w:t xml:space="preserve">i </w:t>
      </w:r>
      <w:r w:rsidR="00DE1E52" w:rsidRPr="000251BE">
        <w:rPr>
          <w:rFonts w:asciiTheme="minorHAnsi" w:hAnsiTheme="minorHAnsi"/>
          <w:i/>
          <w:color w:val="auto"/>
          <w:sz w:val="22"/>
          <w:szCs w:val="22"/>
        </w:rPr>
        <w:t>zaufaniu.</w:t>
      </w:r>
      <w:r w:rsidR="001E0658" w:rsidRPr="000251BE">
        <w:rPr>
          <w:rFonts w:ascii="Verdana" w:hAnsi="Verdana"/>
          <w:color w:val="auto"/>
          <w:sz w:val="20"/>
          <w:szCs w:val="20"/>
          <w:shd w:val="clear" w:color="auto" w:fill="FFFFFF"/>
        </w:rPr>
        <w:t> </w:t>
      </w:r>
      <w:r w:rsidR="00DE1E52" w:rsidRPr="000251BE">
        <w:rPr>
          <w:rFonts w:asciiTheme="minorHAnsi" w:hAnsiTheme="minorHAnsi"/>
          <w:i/>
          <w:color w:val="auto"/>
          <w:sz w:val="22"/>
          <w:szCs w:val="22"/>
        </w:rPr>
        <w:t xml:space="preserve">Nowe biuro </w:t>
      </w:r>
      <w:proofErr w:type="spellStart"/>
      <w:r w:rsidR="00FE2C9D" w:rsidRPr="00E232F1">
        <w:rPr>
          <w:rFonts w:asciiTheme="minorHAnsi" w:hAnsiTheme="minorHAnsi"/>
          <w:i/>
          <w:sz w:val="22"/>
          <w:szCs w:val="22"/>
        </w:rPr>
        <w:t>Bobrowiecka</w:t>
      </w:r>
      <w:proofErr w:type="spellEnd"/>
      <w:r w:rsidR="00FE2C9D" w:rsidRPr="00963FC2">
        <w:rPr>
          <w:rFonts w:asciiTheme="minorHAnsi" w:hAnsiTheme="minorHAnsi"/>
          <w:i/>
          <w:sz w:val="22"/>
          <w:szCs w:val="22"/>
        </w:rPr>
        <w:t xml:space="preserve"> 8 oferuje</w:t>
      </w:r>
      <w:r w:rsidR="00E232F1">
        <w:rPr>
          <w:rFonts w:asciiTheme="minorHAnsi" w:hAnsiTheme="minorHAnsi"/>
          <w:i/>
          <w:sz w:val="22"/>
          <w:szCs w:val="22"/>
        </w:rPr>
        <w:t>,</w:t>
      </w:r>
      <w:r w:rsidR="00FE2C9D" w:rsidRPr="00963FC2">
        <w:rPr>
          <w:rFonts w:asciiTheme="minorHAnsi" w:hAnsiTheme="minorHAnsi"/>
          <w:i/>
          <w:sz w:val="22"/>
          <w:szCs w:val="22"/>
        </w:rPr>
        <w:t xml:space="preserve"> wyjątkowe na skalę warszawskiego rynku biurowego </w:t>
      </w:r>
      <w:r w:rsidR="00FE2C9D">
        <w:rPr>
          <w:rFonts w:asciiTheme="minorHAnsi" w:hAnsiTheme="minorHAnsi"/>
          <w:i/>
          <w:sz w:val="22"/>
          <w:szCs w:val="22"/>
        </w:rPr>
        <w:t>przestrzenie wspólne</w:t>
      </w:r>
      <w:r w:rsidR="00DE1E52">
        <w:rPr>
          <w:rFonts w:asciiTheme="minorHAnsi" w:hAnsiTheme="minorHAnsi"/>
          <w:i/>
          <w:sz w:val="22"/>
          <w:szCs w:val="22"/>
        </w:rPr>
        <w:t>, które ułatwiają budowanie kultury bliskości</w:t>
      </w:r>
      <w:r w:rsidR="001F7ACC">
        <w:rPr>
          <w:rFonts w:asciiTheme="minorHAnsi" w:hAnsiTheme="minorHAnsi"/>
          <w:i/>
          <w:sz w:val="22"/>
          <w:szCs w:val="22"/>
        </w:rPr>
        <w:t xml:space="preserve"> </w:t>
      </w:r>
      <w:r w:rsidRPr="00660A3D">
        <w:rPr>
          <w:rFonts w:asciiTheme="minorHAnsi" w:hAnsiTheme="minorHAnsi"/>
          <w:i/>
          <w:sz w:val="22"/>
          <w:szCs w:val="22"/>
        </w:rPr>
        <w:t>–</w:t>
      </w:r>
      <w:r w:rsidRPr="00660A3D">
        <w:rPr>
          <w:rFonts w:asciiTheme="minorHAnsi" w:hAnsiTheme="minorHAnsi"/>
          <w:sz w:val="22"/>
          <w:szCs w:val="22"/>
        </w:rPr>
        <w:t xml:space="preserve"> mówi </w:t>
      </w:r>
      <w:r w:rsidR="00FE2C9D" w:rsidRPr="000C4EDD">
        <w:rPr>
          <w:rFonts w:asciiTheme="minorHAnsi" w:hAnsiTheme="minorHAnsi"/>
          <w:sz w:val="22"/>
          <w:szCs w:val="22"/>
        </w:rPr>
        <w:t>Paweł Piątek</w:t>
      </w:r>
      <w:r w:rsidR="001F7ACC" w:rsidRPr="000C4EDD">
        <w:rPr>
          <w:rFonts w:asciiTheme="minorHAnsi" w:hAnsiTheme="minorHAnsi"/>
          <w:sz w:val="22"/>
          <w:szCs w:val="22"/>
        </w:rPr>
        <w:t xml:space="preserve"> - </w:t>
      </w:r>
      <w:r w:rsidR="00FE2C9D" w:rsidRPr="000C4EDD">
        <w:rPr>
          <w:rFonts w:asciiTheme="minorHAnsi" w:hAnsiTheme="minorHAnsi"/>
          <w:sz w:val="22"/>
          <w:szCs w:val="22"/>
        </w:rPr>
        <w:t>N</w:t>
      </w:r>
      <w:r w:rsidR="00DE1E52" w:rsidRPr="000C4EDD">
        <w:rPr>
          <w:rFonts w:asciiTheme="minorHAnsi" w:hAnsiTheme="minorHAnsi"/>
          <w:sz w:val="22"/>
          <w:szCs w:val="22"/>
        </w:rPr>
        <w:t>UTRICIA</w:t>
      </w:r>
      <w:r w:rsidR="00FE2C9D" w:rsidRPr="000C4EDD">
        <w:rPr>
          <w:rFonts w:asciiTheme="minorHAnsi" w:hAnsiTheme="minorHAnsi"/>
          <w:sz w:val="22"/>
          <w:szCs w:val="22"/>
        </w:rPr>
        <w:t xml:space="preserve"> Polska</w:t>
      </w:r>
      <w:r w:rsidR="001F7ACC" w:rsidRPr="000C4EDD">
        <w:rPr>
          <w:rFonts w:asciiTheme="minorHAnsi" w:hAnsiTheme="minorHAnsi"/>
          <w:sz w:val="22"/>
          <w:szCs w:val="22"/>
        </w:rPr>
        <w:t xml:space="preserve"> Sp. z o.o</w:t>
      </w:r>
      <w:r w:rsidRPr="00DE1E52">
        <w:rPr>
          <w:rFonts w:asciiTheme="minorHAnsi" w:hAnsiTheme="minorHAnsi"/>
          <w:sz w:val="22"/>
          <w:szCs w:val="22"/>
        </w:rPr>
        <w:t>.</w:t>
      </w:r>
    </w:p>
    <w:p w14:paraId="3673506C" w14:textId="77777777" w:rsidR="009B4880" w:rsidRDefault="009B4880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48F5F143" w14:textId="73E5FEFC" w:rsidR="006E491E" w:rsidRDefault="00D629AA" w:rsidP="00E04BB9">
      <w:pPr>
        <w:spacing w:after="0" w:line="360" w:lineRule="auto"/>
        <w:ind w:left="0"/>
        <w:rPr>
          <w:rFonts w:asciiTheme="minorHAnsi" w:hAnsiTheme="minorHAnsi"/>
        </w:rPr>
      </w:pPr>
      <w:proofErr w:type="spellStart"/>
      <w:r w:rsidRPr="00E04BB9">
        <w:t>Bobrowiecka</w:t>
      </w:r>
      <w:proofErr w:type="spellEnd"/>
      <w:r w:rsidRPr="00E04BB9">
        <w:t xml:space="preserve"> 8 </w:t>
      </w:r>
      <w:r w:rsidR="006E491E">
        <w:rPr>
          <w:rFonts w:asciiTheme="minorHAnsi" w:hAnsiTheme="minorHAnsi"/>
        </w:rPr>
        <w:t xml:space="preserve">oferuje </w:t>
      </w:r>
      <w:r w:rsidR="006E491E" w:rsidRPr="00C92EAB">
        <w:rPr>
          <w:rFonts w:asciiTheme="minorHAnsi" w:hAnsiTheme="minorHAnsi"/>
        </w:rPr>
        <w:t>blisko</w:t>
      </w:r>
      <w:r w:rsidR="006E491E">
        <w:rPr>
          <w:rFonts w:asciiTheme="minorHAnsi" w:hAnsiTheme="minorHAnsi"/>
        </w:rPr>
        <w:t xml:space="preserve"> 22 000 mkw. najwyższej klasy </w:t>
      </w:r>
      <w:r w:rsidR="00172D42">
        <w:rPr>
          <w:rFonts w:asciiTheme="minorHAnsi" w:hAnsiTheme="minorHAnsi"/>
        </w:rPr>
        <w:t>powierzchni biurowej i ponad 2 4</w:t>
      </w:r>
      <w:r w:rsidR="006E491E"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 xml:space="preserve">. </w:t>
      </w:r>
      <w:r w:rsidR="00E958F5">
        <w:rPr>
          <w:rFonts w:asciiTheme="minorHAnsi" w:hAnsiTheme="minorHAnsi"/>
        </w:rPr>
        <w:t>P</w:t>
      </w:r>
      <w:r w:rsidR="006E491E">
        <w:rPr>
          <w:rFonts w:asciiTheme="minorHAnsi" w:hAnsiTheme="minorHAnsi"/>
        </w:rPr>
        <w:t xml:space="preserve">owierzchnia typowego piętra </w:t>
      </w:r>
      <w:r w:rsidR="00E958F5">
        <w:rPr>
          <w:rFonts w:asciiTheme="minorHAnsi" w:hAnsiTheme="minorHAnsi"/>
        </w:rPr>
        <w:t xml:space="preserve">6-kondygnacyjnego budynku </w:t>
      </w:r>
      <w:r w:rsidR="006E491E">
        <w:rPr>
          <w:rFonts w:asciiTheme="minorHAnsi" w:hAnsiTheme="minorHAnsi"/>
        </w:rPr>
        <w:t xml:space="preserve">wynosi </w:t>
      </w:r>
      <w:r w:rsidR="00083297">
        <w:rPr>
          <w:rFonts w:asciiTheme="minorHAnsi" w:hAnsiTheme="minorHAnsi"/>
        </w:rPr>
        <w:t xml:space="preserve">blisko </w:t>
      </w:r>
      <w:r w:rsidR="000251BE">
        <w:rPr>
          <w:rFonts w:asciiTheme="minorHAnsi" w:hAnsiTheme="minorHAnsi"/>
        </w:rPr>
        <w:br/>
      </w:r>
      <w:r w:rsidR="006E491E">
        <w:rPr>
          <w:rFonts w:asciiTheme="minorHAnsi" w:hAnsiTheme="minorHAnsi"/>
        </w:rPr>
        <w:t xml:space="preserve">ok. 4 000 mkw. </w:t>
      </w:r>
      <w:r w:rsidR="00E958F5">
        <w:rPr>
          <w:rFonts w:asciiTheme="minorHAnsi" w:hAnsiTheme="minorHAnsi"/>
        </w:rPr>
        <w:t xml:space="preserve">Inwestycję Spectra Development </w:t>
      </w:r>
      <w:r w:rsidR="006E491E" w:rsidRPr="00C92EAB">
        <w:rPr>
          <w:rFonts w:asciiTheme="minorHAnsi" w:hAnsiTheme="minorHAnsi"/>
        </w:rPr>
        <w:t>wyróżnia ponadczasowa architektura i</w:t>
      </w:r>
      <w:r w:rsidR="006E491E">
        <w:rPr>
          <w:rFonts w:asciiTheme="minorHAnsi" w:hAnsiTheme="minorHAnsi"/>
        </w:rPr>
        <w:t xml:space="preserve"> zaawansowane </w:t>
      </w:r>
      <w:r w:rsidR="006E491E" w:rsidRPr="00C92EAB">
        <w:rPr>
          <w:rFonts w:asciiTheme="minorHAnsi" w:hAnsiTheme="minorHAnsi"/>
        </w:rPr>
        <w:t xml:space="preserve">rozwiązania </w:t>
      </w:r>
      <w:r w:rsidR="009744C3" w:rsidRPr="009744C3">
        <w:rPr>
          <w:rFonts w:asciiTheme="minorHAnsi" w:hAnsiTheme="minorHAnsi"/>
        </w:rPr>
        <w:t xml:space="preserve">technologiczne </w:t>
      </w:r>
      <w:r w:rsidR="006E491E" w:rsidRPr="00C92EAB">
        <w:rPr>
          <w:rFonts w:asciiTheme="minorHAnsi" w:hAnsiTheme="minorHAnsi"/>
        </w:rPr>
        <w:t>gwara</w:t>
      </w:r>
      <w:r w:rsidR="006E491E">
        <w:rPr>
          <w:rFonts w:asciiTheme="minorHAnsi" w:hAnsiTheme="minorHAnsi"/>
        </w:rPr>
        <w:t xml:space="preserve">ntujące najwyższy komfort pracy. </w:t>
      </w:r>
      <w:r w:rsidR="00083297">
        <w:rPr>
          <w:rFonts w:asciiTheme="minorHAnsi" w:hAnsiTheme="minorHAnsi"/>
        </w:rPr>
        <w:t xml:space="preserve">Najemcy decydujący się na wynajęcie biura w budynku otrzymują </w:t>
      </w:r>
      <w:r w:rsidR="006E491E">
        <w:rPr>
          <w:rFonts w:asciiTheme="minorHAnsi" w:hAnsiTheme="minorHAnsi"/>
        </w:rPr>
        <w:t xml:space="preserve">również </w:t>
      </w:r>
      <w:r w:rsidR="006E491E" w:rsidRPr="00C92EAB">
        <w:rPr>
          <w:rFonts w:asciiTheme="minorHAnsi" w:hAnsiTheme="minorHAnsi"/>
        </w:rPr>
        <w:t>możliwość swobodnego</w:t>
      </w:r>
      <w:r w:rsidR="006E491E">
        <w:rPr>
          <w:rFonts w:asciiTheme="minorHAnsi" w:hAnsiTheme="minorHAnsi"/>
          <w:b/>
          <w:bCs/>
        </w:rPr>
        <w:t xml:space="preserve"> </w:t>
      </w:r>
      <w:r w:rsidR="006E491E" w:rsidRPr="00C92EAB">
        <w:rPr>
          <w:rFonts w:asciiTheme="minorHAnsi" w:hAnsiTheme="minorHAnsi"/>
        </w:rPr>
        <w:t>aranżowania przestrzeni</w:t>
      </w:r>
      <w:r w:rsidR="00292365">
        <w:rPr>
          <w:rFonts w:asciiTheme="minorHAnsi" w:hAnsiTheme="minorHAnsi"/>
        </w:rPr>
        <w:t xml:space="preserve">. Wokół biurowca znajdą się </w:t>
      </w:r>
      <w:r w:rsidR="006E491E">
        <w:rPr>
          <w:rFonts w:asciiTheme="minorHAnsi" w:hAnsiTheme="minorHAnsi"/>
        </w:rPr>
        <w:t>starannie zaprojektow</w:t>
      </w:r>
      <w:r w:rsidR="007C685F">
        <w:rPr>
          <w:rFonts w:asciiTheme="minorHAnsi" w:hAnsiTheme="minorHAnsi"/>
        </w:rPr>
        <w:t>ane tereny zielone</w:t>
      </w:r>
      <w:r w:rsidR="00E958F5">
        <w:rPr>
          <w:rFonts w:asciiTheme="minorHAnsi" w:hAnsiTheme="minorHAnsi"/>
        </w:rPr>
        <w:t xml:space="preserve">. </w:t>
      </w:r>
      <w:r w:rsidR="006E491E">
        <w:rPr>
          <w:rFonts w:asciiTheme="minorHAnsi" w:hAnsiTheme="minorHAnsi"/>
          <w:bCs/>
        </w:rPr>
        <w:t xml:space="preserve">Do dyspozycji najemców </w:t>
      </w:r>
      <w:r w:rsidR="00083297">
        <w:rPr>
          <w:rFonts w:asciiTheme="minorHAnsi" w:hAnsiTheme="minorHAnsi"/>
          <w:bCs/>
        </w:rPr>
        <w:t xml:space="preserve">budynku będzie </w:t>
      </w:r>
      <w:r w:rsidR="006E491E">
        <w:rPr>
          <w:rFonts w:asciiTheme="minorHAnsi" w:hAnsiTheme="minorHAnsi"/>
          <w:bCs/>
        </w:rPr>
        <w:t>podziemna, dwupoziomowa hala garażowa z 501 miejscami parkingowym</w:t>
      </w:r>
      <w:r w:rsidR="007C685F">
        <w:rPr>
          <w:rFonts w:asciiTheme="minorHAnsi" w:hAnsiTheme="minorHAnsi"/>
          <w:bCs/>
        </w:rPr>
        <w:t xml:space="preserve">i. </w:t>
      </w:r>
      <w:r w:rsidR="00083297">
        <w:rPr>
          <w:rFonts w:asciiTheme="minorHAnsi" w:hAnsiTheme="minorHAnsi"/>
          <w:bCs/>
        </w:rPr>
        <w:t xml:space="preserve">W biurowcu została zaplanowana przestrzeń na </w:t>
      </w:r>
      <w:r w:rsidR="006E491E">
        <w:rPr>
          <w:rFonts w:asciiTheme="minorHAnsi" w:hAnsiTheme="minorHAnsi"/>
          <w:bCs/>
        </w:rPr>
        <w:t xml:space="preserve">ogólnodostępną kawiarnię i restaurację oraz klub fitness. </w:t>
      </w:r>
      <w:r w:rsidR="00083297">
        <w:rPr>
          <w:rFonts w:asciiTheme="minorHAnsi" w:hAnsiTheme="minorHAnsi"/>
          <w:bCs/>
        </w:rPr>
        <w:t>Natomiast w</w:t>
      </w:r>
      <w:r w:rsidR="007C685F">
        <w:rPr>
          <w:rFonts w:asciiTheme="minorHAnsi" w:hAnsiTheme="minorHAnsi"/>
        </w:rPr>
        <w:t>e</w:t>
      </w:r>
      <w:r w:rsidR="006E491E">
        <w:rPr>
          <w:rFonts w:asciiTheme="minorHAnsi" w:hAnsiTheme="minorHAnsi"/>
        </w:rPr>
        <w:t xml:space="preserve"> współpracy </w:t>
      </w:r>
      <w:r w:rsidR="006E491E" w:rsidRPr="00B753C5">
        <w:rPr>
          <w:rFonts w:asciiTheme="minorHAnsi" w:hAnsiTheme="minorHAnsi"/>
        </w:rPr>
        <w:t xml:space="preserve">z Fundacją </w:t>
      </w:r>
      <w:r w:rsidR="006E491E">
        <w:rPr>
          <w:rFonts w:asciiTheme="minorHAnsi" w:hAnsiTheme="minorHAnsi"/>
        </w:rPr>
        <w:t xml:space="preserve">Rodziny Staraków </w:t>
      </w:r>
      <w:r w:rsidR="006E491E" w:rsidRPr="00B753C5">
        <w:rPr>
          <w:rFonts w:asciiTheme="minorHAnsi" w:hAnsiTheme="minorHAnsi"/>
        </w:rPr>
        <w:t xml:space="preserve">na dziedzińcu budynku </w:t>
      </w:r>
      <w:proofErr w:type="spellStart"/>
      <w:r w:rsidR="006E491E" w:rsidRPr="00B753C5">
        <w:rPr>
          <w:rFonts w:asciiTheme="minorHAnsi" w:hAnsiTheme="minorHAnsi"/>
        </w:rPr>
        <w:t>Bobrowiecka</w:t>
      </w:r>
      <w:proofErr w:type="spellEnd"/>
      <w:r w:rsidR="006E491E" w:rsidRPr="00B753C5">
        <w:rPr>
          <w:rFonts w:asciiTheme="minorHAnsi" w:hAnsiTheme="minorHAnsi"/>
        </w:rPr>
        <w:t xml:space="preserve"> 8</w:t>
      </w:r>
      <w:r w:rsidR="00630C39">
        <w:rPr>
          <w:rFonts w:asciiTheme="minorHAnsi" w:hAnsiTheme="minorHAnsi"/>
        </w:rPr>
        <w:t xml:space="preserve"> </w:t>
      </w:r>
      <w:r w:rsidR="00630C39" w:rsidRPr="00B753C5">
        <w:rPr>
          <w:rFonts w:asciiTheme="minorHAnsi" w:hAnsiTheme="minorHAnsi"/>
        </w:rPr>
        <w:t>powstanie</w:t>
      </w:r>
      <w:r w:rsidR="00E958F5">
        <w:rPr>
          <w:rFonts w:asciiTheme="minorHAnsi" w:hAnsiTheme="minorHAnsi"/>
        </w:rPr>
        <w:t xml:space="preserve"> unikalny </w:t>
      </w:r>
      <w:r w:rsidR="00630C39" w:rsidRPr="00B753C5">
        <w:rPr>
          <w:rFonts w:asciiTheme="minorHAnsi" w:hAnsiTheme="minorHAnsi"/>
        </w:rPr>
        <w:t>Ogr</w:t>
      </w:r>
      <w:r w:rsidR="00661528">
        <w:rPr>
          <w:rFonts w:asciiTheme="minorHAnsi" w:hAnsiTheme="minorHAnsi"/>
        </w:rPr>
        <w:t>ó</w:t>
      </w:r>
      <w:r w:rsidR="00630C39" w:rsidRPr="00B753C5">
        <w:rPr>
          <w:rFonts w:asciiTheme="minorHAnsi" w:hAnsiTheme="minorHAnsi"/>
        </w:rPr>
        <w:t>d Sztuki</w:t>
      </w:r>
      <w:r w:rsidR="00E958F5">
        <w:rPr>
          <w:rFonts w:asciiTheme="minorHAnsi" w:hAnsiTheme="minorHAnsi"/>
        </w:rPr>
        <w:t xml:space="preserve">, w którym prezentowana będzie twórczość młodych polskich </w:t>
      </w:r>
      <w:r w:rsidR="00770A3E">
        <w:rPr>
          <w:rFonts w:asciiTheme="minorHAnsi" w:hAnsiTheme="minorHAnsi"/>
        </w:rPr>
        <w:t>artyst</w:t>
      </w:r>
      <w:r w:rsidR="00E958F5">
        <w:rPr>
          <w:rFonts w:asciiTheme="minorHAnsi" w:hAnsiTheme="minorHAnsi"/>
        </w:rPr>
        <w:t>ów</w:t>
      </w:r>
      <w:r w:rsidR="00083297">
        <w:rPr>
          <w:rFonts w:asciiTheme="minorHAnsi" w:hAnsiTheme="minorHAnsi"/>
        </w:rPr>
        <w:t>, zgodnie z a</w:t>
      </w:r>
      <w:r w:rsidR="00E958F5">
        <w:rPr>
          <w:rFonts w:asciiTheme="minorHAnsi" w:hAnsiTheme="minorHAnsi"/>
        </w:rPr>
        <w:t>utorsk</w:t>
      </w:r>
      <w:r w:rsidR="00083297">
        <w:rPr>
          <w:rFonts w:asciiTheme="minorHAnsi" w:hAnsiTheme="minorHAnsi"/>
        </w:rPr>
        <w:t xml:space="preserve">ą </w:t>
      </w:r>
      <w:r w:rsidR="00E958F5">
        <w:rPr>
          <w:rFonts w:asciiTheme="minorHAnsi" w:hAnsiTheme="minorHAnsi"/>
        </w:rPr>
        <w:t>k</w:t>
      </w:r>
      <w:r w:rsidR="00630C39">
        <w:rPr>
          <w:rFonts w:asciiTheme="minorHAnsi" w:hAnsiTheme="minorHAnsi"/>
        </w:rPr>
        <w:t>oncep</w:t>
      </w:r>
      <w:r w:rsidR="00083297">
        <w:rPr>
          <w:rFonts w:asciiTheme="minorHAnsi" w:hAnsiTheme="minorHAnsi"/>
        </w:rPr>
        <w:t>cją</w:t>
      </w:r>
      <w:r w:rsidR="00630C39">
        <w:rPr>
          <w:rFonts w:asciiTheme="minorHAnsi" w:hAnsiTheme="minorHAnsi"/>
        </w:rPr>
        <w:t xml:space="preserve"> kultury wpisanej w przestrzeń</w:t>
      </w:r>
      <w:r w:rsidR="006E491E" w:rsidRPr="00B753C5">
        <w:rPr>
          <w:rFonts w:asciiTheme="minorHAnsi" w:hAnsiTheme="minorHAnsi"/>
        </w:rPr>
        <w:t xml:space="preserve">. </w:t>
      </w:r>
    </w:p>
    <w:p w14:paraId="1E35833D" w14:textId="77777777" w:rsidR="005E40E2" w:rsidRDefault="005E40E2" w:rsidP="00E04BB9">
      <w:pPr>
        <w:spacing w:after="0" w:line="360" w:lineRule="auto"/>
        <w:ind w:left="0"/>
        <w:rPr>
          <w:rFonts w:asciiTheme="minorHAnsi" w:hAnsiTheme="minorHAnsi"/>
        </w:rPr>
      </w:pPr>
    </w:p>
    <w:p w14:paraId="05F88438" w14:textId="77777777" w:rsidR="00E958F5" w:rsidRDefault="004E1C2C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92EAB">
        <w:rPr>
          <w:rFonts w:asciiTheme="minorHAnsi" w:hAnsiTheme="minorHAnsi"/>
          <w:color w:val="auto"/>
          <w:sz w:val="22"/>
          <w:szCs w:val="22"/>
        </w:rPr>
        <w:t xml:space="preserve">Biurowiec 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klasy A </w:t>
      </w:r>
      <w:r w:rsidR="00E04BB9">
        <w:rPr>
          <w:rFonts w:asciiTheme="minorHAnsi" w:hAnsiTheme="minorHAnsi"/>
          <w:color w:val="auto"/>
          <w:sz w:val="22"/>
          <w:szCs w:val="22"/>
        </w:rPr>
        <w:t>powstaj</w:t>
      </w:r>
      <w:r w:rsidR="00E958F5">
        <w:rPr>
          <w:rFonts w:asciiTheme="minorHAnsi" w:hAnsiTheme="minorHAnsi"/>
          <w:color w:val="auto"/>
          <w:sz w:val="22"/>
          <w:szCs w:val="22"/>
        </w:rPr>
        <w:t>e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70A3E">
        <w:rPr>
          <w:rFonts w:asciiTheme="minorHAnsi" w:hAnsiTheme="minorHAnsi"/>
          <w:color w:val="auto"/>
          <w:sz w:val="22"/>
          <w:szCs w:val="22"/>
        </w:rPr>
        <w:t xml:space="preserve">w dogodnej lokalizacji </w:t>
      </w:r>
      <w:r>
        <w:rPr>
          <w:rFonts w:asciiTheme="minorHAnsi" w:hAnsiTheme="minorHAnsi"/>
          <w:color w:val="auto"/>
          <w:sz w:val="22"/>
          <w:szCs w:val="22"/>
        </w:rPr>
        <w:t>na Dolnym Mokotowie</w:t>
      </w:r>
      <w:r w:rsidR="00E958F5">
        <w:rPr>
          <w:rFonts w:asciiTheme="minorHAnsi" w:hAnsiTheme="minorHAnsi"/>
          <w:color w:val="auto"/>
          <w:sz w:val="22"/>
          <w:szCs w:val="22"/>
        </w:rPr>
        <w:t xml:space="preserve"> tuż przy wjeździe na trasę Mostu Siekierkowskiego</w:t>
      </w:r>
      <w:r>
        <w:rPr>
          <w:rFonts w:asciiTheme="minorHAnsi" w:hAnsiTheme="minorHAnsi"/>
          <w:color w:val="auto"/>
          <w:sz w:val="22"/>
          <w:szCs w:val="22"/>
        </w:rPr>
        <w:t xml:space="preserve">, co gwarantuje </w:t>
      </w:r>
      <w:r w:rsidR="002678C2">
        <w:rPr>
          <w:rFonts w:asciiTheme="minorHAnsi" w:hAnsiTheme="minorHAnsi"/>
          <w:color w:val="auto"/>
          <w:sz w:val="22"/>
          <w:szCs w:val="22"/>
        </w:rPr>
        <w:t>bardzo sprawne</w:t>
      </w:r>
      <w:r>
        <w:rPr>
          <w:rFonts w:asciiTheme="minorHAnsi" w:hAnsiTheme="minorHAnsi"/>
          <w:color w:val="auto"/>
          <w:sz w:val="22"/>
          <w:szCs w:val="22"/>
        </w:rPr>
        <w:t xml:space="preserve"> połączenie ze wszystkimi dzielnicami Warszawy. </w:t>
      </w:r>
      <w:r w:rsidR="002678C2">
        <w:rPr>
          <w:rFonts w:asciiTheme="minorHAnsi" w:hAnsiTheme="minorHAnsi"/>
          <w:color w:val="auto"/>
          <w:sz w:val="22"/>
          <w:szCs w:val="22"/>
        </w:rPr>
        <w:t xml:space="preserve">Okolicę charakteryzuje także dobra dostępność </w:t>
      </w:r>
      <w:r w:rsidR="002F7B4D">
        <w:rPr>
          <w:rFonts w:asciiTheme="minorHAnsi" w:hAnsiTheme="minorHAnsi"/>
          <w:color w:val="auto"/>
          <w:sz w:val="22"/>
          <w:szCs w:val="22"/>
        </w:rPr>
        <w:t xml:space="preserve">ścieżek rowerowych, a także </w:t>
      </w:r>
      <w:r w:rsidR="002678C2">
        <w:rPr>
          <w:rFonts w:asciiTheme="minorHAnsi" w:hAnsiTheme="minorHAnsi"/>
          <w:color w:val="auto"/>
          <w:sz w:val="22"/>
          <w:szCs w:val="22"/>
        </w:rPr>
        <w:t>komunikacji miejskiej</w:t>
      </w:r>
      <w:r w:rsidR="00083297">
        <w:rPr>
          <w:rFonts w:asciiTheme="minorHAnsi" w:hAnsiTheme="minorHAnsi"/>
          <w:color w:val="auto"/>
          <w:sz w:val="22"/>
          <w:szCs w:val="22"/>
        </w:rPr>
        <w:t>, do której w</w:t>
      </w:r>
      <w:r w:rsidR="002678C2">
        <w:rPr>
          <w:rFonts w:asciiTheme="minorHAnsi" w:hAnsiTheme="minorHAnsi"/>
          <w:color w:val="auto"/>
          <w:sz w:val="22"/>
          <w:szCs w:val="22"/>
        </w:rPr>
        <w:t xml:space="preserve">krótce </w:t>
      </w:r>
      <w:r w:rsidR="00332DE2">
        <w:rPr>
          <w:rFonts w:asciiTheme="minorHAnsi" w:hAnsiTheme="minorHAnsi"/>
          <w:color w:val="auto"/>
          <w:sz w:val="22"/>
          <w:szCs w:val="22"/>
        </w:rPr>
        <w:t xml:space="preserve">dołączy </w:t>
      </w:r>
      <w:r w:rsidR="002678C2">
        <w:rPr>
          <w:rFonts w:asciiTheme="minorHAnsi" w:hAnsiTheme="minorHAnsi"/>
          <w:color w:val="auto"/>
          <w:sz w:val="22"/>
          <w:szCs w:val="22"/>
        </w:rPr>
        <w:t>nowa linia tramwajowa w kierunku Wilanowa.</w:t>
      </w:r>
    </w:p>
    <w:p w14:paraId="29F50FA4" w14:textId="77777777" w:rsidR="00E958F5" w:rsidRDefault="00E958F5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3965E25E" w14:textId="77777777" w:rsidR="004E1C2C" w:rsidRDefault="00F73354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lastRenderedPageBreak/>
        <w:t>Inwestycja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jest częścią </w:t>
      </w:r>
      <w:r>
        <w:rPr>
          <w:rFonts w:asciiTheme="minorHAnsi" w:hAnsiTheme="minorHAnsi"/>
          <w:color w:val="auto"/>
          <w:sz w:val="22"/>
          <w:szCs w:val="22"/>
        </w:rPr>
        <w:t>większego zespołu urbanistycznego</w:t>
      </w:r>
      <w:r w:rsidR="007C685F">
        <w:rPr>
          <w:rFonts w:asciiTheme="minorHAnsi" w:hAnsiTheme="minorHAnsi"/>
          <w:color w:val="auto"/>
          <w:sz w:val="22"/>
          <w:szCs w:val="22"/>
        </w:rPr>
        <w:t xml:space="preserve"> -</w:t>
      </w:r>
      <w:r>
        <w:rPr>
          <w:rFonts w:asciiTheme="minorHAnsi" w:hAnsiTheme="minorHAnsi"/>
          <w:color w:val="auto"/>
          <w:sz w:val="22"/>
          <w:szCs w:val="22"/>
        </w:rPr>
        <w:t xml:space="preserve"> Kompleksu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>, w skład którego w</w:t>
      </w:r>
      <w:r w:rsidR="00332DE2">
        <w:rPr>
          <w:rFonts w:asciiTheme="minorHAnsi" w:hAnsiTheme="minorHAnsi"/>
          <w:color w:val="auto"/>
          <w:sz w:val="22"/>
          <w:szCs w:val="22"/>
        </w:rPr>
        <w:t xml:space="preserve">chodzą dodatkowo </w:t>
      </w:r>
      <w:r>
        <w:rPr>
          <w:rFonts w:asciiTheme="minorHAnsi" w:hAnsiTheme="minorHAnsi"/>
          <w:color w:val="auto"/>
          <w:sz w:val="22"/>
          <w:szCs w:val="22"/>
        </w:rPr>
        <w:t xml:space="preserve">biurowiec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6 oraz apartamentowiec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auto"/>
          <w:sz w:val="22"/>
          <w:szCs w:val="22"/>
        </w:rPr>
        <w:t>Bobrowiecka</w:t>
      </w:r>
      <w:proofErr w:type="spellEnd"/>
      <w:r>
        <w:rPr>
          <w:rFonts w:asciiTheme="minorHAnsi" w:hAnsiTheme="minorHAnsi"/>
          <w:color w:val="auto"/>
          <w:sz w:val="22"/>
          <w:szCs w:val="22"/>
        </w:rPr>
        <w:t xml:space="preserve"> 10. Wszystkie budynki </w:t>
      </w:r>
      <w:r w:rsidR="006E491E">
        <w:rPr>
          <w:rFonts w:asciiTheme="minorHAnsi" w:hAnsiTheme="minorHAnsi"/>
          <w:color w:val="auto"/>
          <w:sz w:val="22"/>
          <w:szCs w:val="22"/>
        </w:rPr>
        <w:t xml:space="preserve">zaprojektowała </w:t>
      </w:r>
      <w:r w:rsidR="006C2BE4">
        <w:rPr>
          <w:rFonts w:asciiTheme="minorHAnsi" w:hAnsiTheme="minorHAnsi"/>
          <w:color w:val="auto"/>
          <w:sz w:val="22"/>
          <w:szCs w:val="22"/>
        </w:rPr>
        <w:t xml:space="preserve">uznana </w:t>
      </w:r>
      <w:r w:rsidR="006E491E">
        <w:rPr>
          <w:rFonts w:asciiTheme="minorHAnsi" w:hAnsiTheme="minorHAnsi"/>
          <w:color w:val="auto"/>
          <w:sz w:val="22"/>
          <w:szCs w:val="22"/>
        </w:rPr>
        <w:t>pracown</w:t>
      </w:r>
      <w:r w:rsidR="00660A3D">
        <w:rPr>
          <w:rFonts w:asciiTheme="minorHAnsi" w:hAnsiTheme="minorHAnsi"/>
          <w:color w:val="auto"/>
          <w:sz w:val="22"/>
          <w:szCs w:val="22"/>
        </w:rPr>
        <w:t>i</w:t>
      </w:r>
      <w:r w:rsidR="006E491E">
        <w:rPr>
          <w:rFonts w:asciiTheme="minorHAnsi" w:hAnsiTheme="minorHAnsi"/>
          <w:color w:val="auto"/>
          <w:sz w:val="22"/>
          <w:szCs w:val="22"/>
        </w:rPr>
        <w:t>a</w:t>
      </w:r>
      <w:r>
        <w:rPr>
          <w:rFonts w:asciiTheme="minorHAnsi" w:hAnsiTheme="minorHAnsi"/>
          <w:color w:val="auto"/>
          <w:sz w:val="22"/>
          <w:szCs w:val="22"/>
        </w:rPr>
        <w:t xml:space="preserve"> JEMS Architekci.</w:t>
      </w:r>
    </w:p>
    <w:p w14:paraId="14A9F72F" w14:textId="77777777" w:rsidR="009744C3" w:rsidRDefault="009744C3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404C556A" w14:textId="1707995E" w:rsidR="00FE2C9D" w:rsidRPr="00FE2C9D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proofErr w:type="spellStart"/>
      <w:r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>iecka</w:t>
      </w:r>
      <w:proofErr w:type="spellEnd"/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powstaje 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zgodnie z zasadami zrównoważonego rozwoju i certyfikacją BREEAM.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Deweloperem inwestycji jest Spectra Development, natomiast 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onawcą 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FE2C9D" w:rsidRPr="00AC7830">
        <w:rPr>
          <w:rFonts w:asciiTheme="minorHAnsi" w:hAnsiTheme="minorHAnsi"/>
          <w:bCs/>
          <w:color w:val="auto"/>
          <w:sz w:val="22"/>
          <w:szCs w:val="22"/>
        </w:rPr>
        <w:t>W wyborze lokalizacji i negocjowaniu warunków umowy najemcę wspiera</w:t>
      </w:r>
      <w:r w:rsidR="00FE2C9D" w:rsidRPr="00FE2C9D">
        <w:rPr>
          <w:rFonts w:asciiTheme="minorHAnsi" w:hAnsiTheme="minorHAnsi"/>
          <w:bCs/>
          <w:color w:val="auto"/>
          <w:sz w:val="22"/>
          <w:szCs w:val="22"/>
        </w:rPr>
        <w:t xml:space="preserve">ła agencja </w:t>
      </w:r>
      <w:r w:rsidR="00FE2C9D" w:rsidRPr="000C4EDD">
        <w:rPr>
          <w:rFonts w:asciiTheme="minorHAnsi" w:hAnsiTheme="minorHAnsi"/>
          <w:bCs/>
          <w:color w:val="auto"/>
          <w:sz w:val="22"/>
          <w:szCs w:val="22"/>
        </w:rPr>
        <w:t>BNP PARIBAS REAL ESTATE POLAND</w:t>
      </w:r>
      <w:r w:rsidR="000C4EDD" w:rsidRPr="000C4EDD">
        <w:rPr>
          <w:rFonts w:asciiTheme="minorHAnsi" w:hAnsiTheme="minorHAnsi"/>
          <w:bCs/>
          <w:color w:val="auto"/>
          <w:sz w:val="22"/>
          <w:szCs w:val="22"/>
        </w:rPr>
        <w:t>.</w:t>
      </w:r>
    </w:p>
    <w:p w14:paraId="577C810B" w14:textId="4B75939B" w:rsidR="006E491E" w:rsidRDefault="00B03EDA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 xml:space="preserve">Agencja CBRE jest wyłącznym agentem odpowiedzialnym za </w:t>
      </w:r>
      <w:r w:rsidR="005E333B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>
        <w:rPr>
          <w:rFonts w:asciiTheme="minorHAnsi" w:hAnsiTheme="minorHAnsi"/>
          <w:bCs/>
          <w:color w:val="auto"/>
          <w:sz w:val="22"/>
          <w:szCs w:val="22"/>
        </w:rPr>
        <w:t>budynku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14:paraId="5E6F5AF6" w14:textId="77777777" w:rsidR="006E491E" w:rsidRDefault="006E491E" w:rsidP="006E491E">
      <w:pPr>
        <w:spacing w:after="0" w:line="276" w:lineRule="auto"/>
        <w:ind w:left="0"/>
        <w:rPr>
          <w:color w:val="000000"/>
        </w:rPr>
      </w:pPr>
    </w:p>
    <w:p w14:paraId="710172A5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5F9817A1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68CF66B5" w14:textId="77777777"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14:paraId="77A42B2E" w14:textId="5D3BB382"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</w:t>
      </w:r>
      <w:proofErr w:type="spellStart"/>
      <w:r w:rsidR="001D51FC" w:rsidRPr="00660A3D">
        <w:rPr>
          <w:sz w:val="20"/>
          <w:szCs w:val="20"/>
        </w:rPr>
        <w:t>Bobrowiecka</w:t>
      </w:r>
      <w:proofErr w:type="spellEnd"/>
      <w:r w:rsidR="001D51FC" w:rsidRPr="00660A3D">
        <w:rPr>
          <w:sz w:val="20"/>
          <w:szCs w:val="20"/>
        </w:rPr>
        <w:t xml:space="preserve">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</w:t>
      </w:r>
      <w:proofErr w:type="spellStart"/>
      <w:r w:rsidR="001D51FC" w:rsidRPr="00660A3D">
        <w:rPr>
          <w:sz w:val="20"/>
          <w:szCs w:val="20"/>
        </w:rPr>
        <w:t>Bob</w:t>
      </w:r>
      <w:r w:rsidR="00C175DB" w:rsidRPr="00660A3D">
        <w:rPr>
          <w:sz w:val="20"/>
          <w:szCs w:val="20"/>
        </w:rPr>
        <w:t>rowiecka</w:t>
      </w:r>
      <w:proofErr w:type="spellEnd"/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="001D51FC"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="001D51FC" w:rsidRPr="00660A3D">
        <w:rPr>
          <w:rFonts w:asciiTheme="minorHAnsi" w:hAnsiTheme="minorHAnsi" w:cs="Arial"/>
          <w:sz w:val="20"/>
          <w:szCs w:val="20"/>
        </w:rPr>
        <w:t xml:space="preserve">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</w:t>
      </w:r>
      <w:proofErr w:type="spellStart"/>
      <w:r w:rsidR="001D51FC"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14:paraId="70198675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1E48355C" w14:textId="77777777" w:rsidR="00760B66" w:rsidRDefault="00760B66" w:rsidP="00632DC1">
      <w:pPr>
        <w:spacing w:after="0"/>
        <w:ind w:left="0"/>
      </w:pPr>
      <w:bookmarkStart w:id="1" w:name="_Toc190674141"/>
    </w:p>
    <w:p w14:paraId="5333D1D4" w14:textId="77777777"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14:paraId="06058FD4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1E6B7B61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1C68F708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01D9A9A1" w14:textId="77777777" w:rsidR="00183F23" w:rsidRPr="00810346" w:rsidRDefault="0066014F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3C19A" w14:textId="77777777" w:rsidR="00385146" w:rsidRDefault="00385146" w:rsidP="00632DC1">
      <w:pPr>
        <w:spacing w:after="0"/>
      </w:pPr>
      <w:r>
        <w:separator/>
      </w:r>
    </w:p>
  </w:endnote>
  <w:endnote w:type="continuationSeparator" w:id="0">
    <w:p w14:paraId="5B278A5B" w14:textId="77777777" w:rsidR="00385146" w:rsidRDefault="00385146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3ECD68F2" w14:textId="78F248D7" w:rsidR="005F2FD7" w:rsidRDefault="006A7CB1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66014F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14:paraId="693FDAA9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61888" w14:textId="77777777" w:rsidR="00385146" w:rsidRDefault="00385146" w:rsidP="00632DC1">
      <w:pPr>
        <w:spacing w:after="0"/>
      </w:pPr>
      <w:r>
        <w:separator/>
      </w:r>
    </w:p>
  </w:footnote>
  <w:footnote w:type="continuationSeparator" w:id="0">
    <w:p w14:paraId="264BEAFC" w14:textId="77777777" w:rsidR="00385146" w:rsidRDefault="00385146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8D2D8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1E0225C" wp14:editId="1E9305A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B0D7ABE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51BE"/>
    <w:rsid w:val="00025985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A2E08"/>
    <w:rsid w:val="000A689A"/>
    <w:rsid w:val="000B4B9B"/>
    <w:rsid w:val="000B6C71"/>
    <w:rsid w:val="000C496D"/>
    <w:rsid w:val="000C4EDD"/>
    <w:rsid w:val="000C7501"/>
    <w:rsid w:val="00106198"/>
    <w:rsid w:val="00106C49"/>
    <w:rsid w:val="00124029"/>
    <w:rsid w:val="00131D4E"/>
    <w:rsid w:val="00135354"/>
    <w:rsid w:val="00147613"/>
    <w:rsid w:val="00162546"/>
    <w:rsid w:val="00172D42"/>
    <w:rsid w:val="00180752"/>
    <w:rsid w:val="0018229A"/>
    <w:rsid w:val="00183F23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7ACC"/>
    <w:rsid w:val="002000B3"/>
    <w:rsid w:val="00204267"/>
    <w:rsid w:val="002353F3"/>
    <w:rsid w:val="00241691"/>
    <w:rsid w:val="00243F50"/>
    <w:rsid w:val="00250C03"/>
    <w:rsid w:val="002678C2"/>
    <w:rsid w:val="002758EC"/>
    <w:rsid w:val="002759D0"/>
    <w:rsid w:val="00275BDC"/>
    <w:rsid w:val="00291CE0"/>
    <w:rsid w:val="00292365"/>
    <w:rsid w:val="00293C2D"/>
    <w:rsid w:val="00297752"/>
    <w:rsid w:val="002C57AB"/>
    <w:rsid w:val="002C6323"/>
    <w:rsid w:val="002D5898"/>
    <w:rsid w:val="002D5FDD"/>
    <w:rsid w:val="002E03C1"/>
    <w:rsid w:val="002E59AE"/>
    <w:rsid w:val="002E6D98"/>
    <w:rsid w:val="002F385E"/>
    <w:rsid w:val="002F7B4D"/>
    <w:rsid w:val="00300AC1"/>
    <w:rsid w:val="003212E7"/>
    <w:rsid w:val="00324A93"/>
    <w:rsid w:val="00332DE2"/>
    <w:rsid w:val="00345CA4"/>
    <w:rsid w:val="00347D50"/>
    <w:rsid w:val="003765D6"/>
    <w:rsid w:val="0038086E"/>
    <w:rsid w:val="00385146"/>
    <w:rsid w:val="003900F6"/>
    <w:rsid w:val="0039115B"/>
    <w:rsid w:val="003A3203"/>
    <w:rsid w:val="003B7E11"/>
    <w:rsid w:val="003C1866"/>
    <w:rsid w:val="003C3F75"/>
    <w:rsid w:val="003C4FED"/>
    <w:rsid w:val="003F26F0"/>
    <w:rsid w:val="00405F63"/>
    <w:rsid w:val="00407214"/>
    <w:rsid w:val="004145F0"/>
    <w:rsid w:val="00463B79"/>
    <w:rsid w:val="004718F4"/>
    <w:rsid w:val="0048743C"/>
    <w:rsid w:val="00495A49"/>
    <w:rsid w:val="004A0533"/>
    <w:rsid w:val="004B2395"/>
    <w:rsid w:val="004C4692"/>
    <w:rsid w:val="004C7BED"/>
    <w:rsid w:val="004D0494"/>
    <w:rsid w:val="004E1C2C"/>
    <w:rsid w:val="005225A8"/>
    <w:rsid w:val="0052308D"/>
    <w:rsid w:val="005255C6"/>
    <w:rsid w:val="0052627F"/>
    <w:rsid w:val="005347F3"/>
    <w:rsid w:val="005437CB"/>
    <w:rsid w:val="00544F21"/>
    <w:rsid w:val="00561643"/>
    <w:rsid w:val="00561E8B"/>
    <w:rsid w:val="00564B27"/>
    <w:rsid w:val="00580144"/>
    <w:rsid w:val="00581774"/>
    <w:rsid w:val="00592F49"/>
    <w:rsid w:val="005B3421"/>
    <w:rsid w:val="005B62BF"/>
    <w:rsid w:val="005C40FB"/>
    <w:rsid w:val="005E333B"/>
    <w:rsid w:val="005E40E2"/>
    <w:rsid w:val="005F2FD7"/>
    <w:rsid w:val="00611239"/>
    <w:rsid w:val="00613E9F"/>
    <w:rsid w:val="0061478C"/>
    <w:rsid w:val="00630C39"/>
    <w:rsid w:val="0063175D"/>
    <w:rsid w:val="00632DC1"/>
    <w:rsid w:val="00634C81"/>
    <w:rsid w:val="00635AAC"/>
    <w:rsid w:val="0066014F"/>
    <w:rsid w:val="00660A3D"/>
    <w:rsid w:val="00660CED"/>
    <w:rsid w:val="00661528"/>
    <w:rsid w:val="0066544E"/>
    <w:rsid w:val="00675F9D"/>
    <w:rsid w:val="00677E53"/>
    <w:rsid w:val="006803AD"/>
    <w:rsid w:val="00691C83"/>
    <w:rsid w:val="006A7CB1"/>
    <w:rsid w:val="006B2793"/>
    <w:rsid w:val="006B4E09"/>
    <w:rsid w:val="006B730C"/>
    <w:rsid w:val="006C2BE4"/>
    <w:rsid w:val="006C7962"/>
    <w:rsid w:val="006E491E"/>
    <w:rsid w:val="006F318B"/>
    <w:rsid w:val="006F42E8"/>
    <w:rsid w:val="006F6890"/>
    <w:rsid w:val="00700F29"/>
    <w:rsid w:val="00703DC8"/>
    <w:rsid w:val="0071038B"/>
    <w:rsid w:val="007120B8"/>
    <w:rsid w:val="007313E4"/>
    <w:rsid w:val="00742BE9"/>
    <w:rsid w:val="00744717"/>
    <w:rsid w:val="007514BD"/>
    <w:rsid w:val="00757392"/>
    <w:rsid w:val="00757B26"/>
    <w:rsid w:val="00760B66"/>
    <w:rsid w:val="00770A3E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E5DE8"/>
    <w:rsid w:val="007F26DF"/>
    <w:rsid w:val="007F46E8"/>
    <w:rsid w:val="0081001E"/>
    <w:rsid w:val="00810346"/>
    <w:rsid w:val="008121F8"/>
    <w:rsid w:val="00815A90"/>
    <w:rsid w:val="00825B18"/>
    <w:rsid w:val="008336D4"/>
    <w:rsid w:val="00853714"/>
    <w:rsid w:val="0085756B"/>
    <w:rsid w:val="008A7BC3"/>
    <w:rsid w:val="008C0367"/>
    <w:rsid w:val="008D0402"/>
    <w:rsid w:val="008D06F3"/>
    <w:rsid w:val="008D1905"/>
    <w:rsid w:val="008D3D80"/>
    <w:rsid w:val="008E56FB"/>
    <w:rsid w:val="00963FC2"/>
    <w:rsid w:val="009744C3"/>
    <w:rsid w:val="00977A4C"/>
    <w:rsid w:val="00992537"/>
    <w:rsid w:val="009B4880"/>
    <w:rsid w:val="009C199C"/>
    <w:rsid w:val="009D6F58"/>
    <w:rsid w:val="009F2526"/>
    <w:rsid w:val="00A04D11"/>
    <w:rsid w:val="00A2719D"/>
    <w:rsid w:val="00A60D19"/>
    <w:rsid w:val="00A714A2"/>
    <w:rsid w:val="00A914BA"/>
    <w:rsid w:val="00A91A2D"/>
    <w:rsid w:val="00A95513"/>
    <w:rsid w:val="00AA6EC7"/>
    <w:rsid w:val="00AB03C3"/>
    <w:rsid w:val="00AB1086"/>
    <w:rsid w:val="00AB60C1"/>
    <w:rsid w:val="00AC7830"/>
    <w:rsid w:val="00AD6BC9"/>
    <w:rsid w:val="00B03EDA"/>
    <w:rsid w:val="00B10ED9"/>
    <w:rsid w:val="00B20906"/>
    <w:rsid w:val="00B241A3"/>
    <w:rsid w:val="00B26AF5"/>
    <w:rsid w:val="00B443C3"/>
    <w:rsid w:val="00B56936"/>
    <w:rsid w:val="00B64B1A"/>
    <w:rsid w:val="00B6635D"/>
    <w:rsid w:val="00B87804"/>
    <w:rsid w:val="00B925B7"/>
    <w:rsid w:val="00BA5864"/>
    <w:rsid w:val="00BA76F9"/>
    <w:rsid w:val="00BE3D22"/>
    <w:rsid w:val="00BF2A34"/>
    <w:rsid w:val="00C175DB"/>
    <w:rsid w:val="00C210A1"/>
    <w:rsid w:val="00C317C2"/>
    <w:rsid w:val="00C41608"/>
    <w:rsid w:val="00C5581E"/>
    <w:rsid w:val="00C73454"/>
    <w:rsid w:val="00C74BA4"/>
    <w:rsid w:val="00C92EAB"/>
    <w:rsid w:val="00CA102A"/>
    <w:rsid w:val="00CB1CD2"/>
    <w:rsid w:val="00CB6BA3"/>
    <w:rsid w:val="00CC338B"/>
    <w:rsid w:val="00D06892"/>
    <w:rsid w:val="00D14323"/>
    <w:rsid w:val="00D22D53"/>
    <w:rsid w:val="00D5629F"/>
    <w:rsid w:val="00D61777"/>
    <w:rsid w:val="00D629AA"/>
    <w:rsid w:val="00D63E4F"/>
    <w:rsid w:val="00D84328"/>
    <w:rsid w:val="00D976F8"/>
    <w:rsid w:val="00DA424B"/>
    <w:rsid w:val="00DC760F"/>
    <w:rsid w:val="00DE0A5D"/>
    <w:rsid w:val="00DE1E52"/>
    <w:rsid w:val="00DF3DD6"/>
    <w:rsid w:val="00DF51AB"/>
    <w:rsid w:val="00E04BB9"/>
    <w:rsid w:val="00E06F82"/>
    <w:rsid w:val="00E20796"/>
    <w:rsid w:val="00E232F1"/>
    <w:rsid w:val="00E3427A"/>
    <w:rsid w:val="00E53C21"/>
    <w:rsid w:val="00E7322E"/>
    <w:rsid w:val="00E863DC"/>
    <w:rsid w:val="00E86E6B"/>
    <w:rsid w:val="00E958F5"/>
    <w:rsid w:val="00EB219E"/>
    <w:rsid w:val="00EC1BED"/>
    <w:rsid w:val="00ED48DF"/>
    <w:rsid w:val="00EE220D"/>
    <w:rsid w:val="00EF69FA"/>
    <w:rsid w:val="00F0694C"/>
    <w:rsid w:val="00F06E72"/>
    <w:rsid w:val="00F156EE"/>
    <w:rsid w:val="00F430D4"/>
    <w:rsid w:val="00F621A4"/>
    <w:rsid w:val="00F62527"/>
    <w:rsid w:val="00F63CC6"/>
    <w:rsid w:val="00F702A5"/>
    <w:rsid w:val="00F709C5"/>
    <w:rsid w:val="00F72912"/>
    <w:rsid w:val="00F73354"/>
    <w:rsid w:val="00F751BB"/>
    <w:rsid w:val="00FB0965"/>
    <w:rsid w:val="00FC7F1B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F03313B"/>
  <w15:docId w15:val="{AC09E2E3-F65C-40DB-BAA1-CB235442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38E14-15CB-4304-8C41-BE8FE89C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794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3</cp:revision>
  <cp:lastPrinted>2017-07-12T10:00:00Z</cp:lastPrinted>
  <dcterms:created xsi:type="dcterms:W3CDTF">2017-12-01T09:50:00Z</dcterms:created>
  <dcterms:modified xsi:type="dcterms:W3CDTF">2017-12-01T11:02:00Z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