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BB1696">
        <w:rPr>
          <w:b/>
        </w:rPr>
        <w:t>12</w:t>
      </w:r>
      <w:r w:rsidR="00F709C5">
        <w:rPr>
          <w:b/>
        </w:rPr>
        <w:t>.</w:t>
      </w:r>
      <w:r w:rsidR="001A1E9A">
        <w:rPr>
          <w:b/>
        </w:rPr>
        <w:t>1</w:t>
      </w:r>
      <w:r w:rsidR="00D87D6D">
        <w:rPr>
          <w:b/>
        </w:rPr>
        <w:t>2</w:t>
      </w:r>
      <w:r w:rsidRPr="00A75EC0">
        <w:rPr>
          <w:b/>
        </w:rPr>
        <w:t>.201</w:t>
      </w:r>
      <w:r w:rsidR="00F709C5">
        <w:rPr>
          <w:b/>
        </w:rPr>
        <w:t>7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632DC1" w:rsidRPr="00B6635D" w:rsidRDefault="009C1060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D25AB5">
        <w:rPr>
          <w:b/>
          <w:sz w:val="28"/>
          <w:szCs w:val="28"/>
        </w:rPr>
        <w:t>iurow</w:t>
      </w:r>
      <w:r>
        <w:rPr>
          <w:b/>
          <w:sz w:val="28"/>
          <w:szCs w:val="28"/>
        </w:rPr>
        <w:t>iec</w:t>
      </w:r>
      <w:r w:rsidR="00196E69">
        <w:rPr>
          <w:b/>
          <w:sz w:val="28"/>
          <w:szCs w:val="28"/>
        </w:rPr>
        <w:t xml:space="preserve"> </w:t>
      </w:r>
      <w:proofErr w:type="spellStart"/>
      <w:r w:rsidR="005437CB" w:rsidRPr="00B6635D">
        <w:rPr>
          <w:b/>
          <w:sz w:val="28"/>
          <w:szCs w:val="28"/>
        </w:rPr>
        <w:t>Bobrowieck</w:t>
      </w:r>
      <w:r w:rsidR="009B4880">
        <w:rPr>
          <w:b/>
          <w:sz w:val="28"/>
          <w:szCs w:val="28"/>
        </w:rPr>
        <w:t>a</w:t>
      </w:r>
      <w:proofErr w:type="spellEnd"/>
      <w:r w:rsidR="005437CB" w:rsidRPr="00B6635D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oficjalnie otwarty</w:t>
      </w:r>
    </w:p>
    <w:p w:rsidR="008C357F" w:rsidRDefault="00E2751B" w:rsidP="00A32C22">
      <w:pPr>
        <w:spacing w:after="240" w:line="360" w:lineRule="auto"/>
        <w:ind w:left="0"/>
        <w:rPr>
          <w:rFonts w:asciiTheme="minorHAnsi" w:hAnsiTheme="minorHAnsi"/>
          <w:b/>
        </w:rPr>
      </w:pPr>
      <w:r>
        <w:rPr>
          <w:b/>
        </w:rPr>
        <w:t>4 grudnia br. o</w:t>
      </w:r>
      <w:r w:rsidR="009C1060">
        <w:rPr>
          <w:b/>
        </w:rPr>
        <w:t xml:space="preserve">dbyło się oficjalne otwarcie budynku </w:t>
      </w:r>
      <w:r w:rsidR="00D25AB5">
        <w:rPr>
          <w:b/>
        </w:rPr>
        <w:t>biurowe</w:t>
      </w:r>
      <w:r w:rsidR="009C1060">
        <w:rPr>
          <w:b/>
        </w:rPr>
        <w:t xml:space="preserve">go </w:t>
      </w:r>
      <w:r w:rsidR="008671AA">
        <w:rPr>
          <w:b/>
        </w:rPr>
        <w:t xml:space="preserve">- </w:t>
      </w:r>
      <w:proofErr w:type="spellStart"/>
      <w:r w:rsidR="009C1060">
        <w:rPr>
          <w:b/>
        </w:rPr>
        <w:t>Bobrowiecka</w:t>
      </w:r>
      <w:proofErr w:type="spellEnd"/>
      <w:r w:rsidR="009C1060">
        <w:rPr>
          <w:b/>
        </w:rPr>
        <w:t xml:space="preserve"> 8. </w:t>
      </w:r>
      <w:r w:rsidR="00F53221">
        <w:rPr>
          <w:b/>
        </w:rPr>
        <w:t xml:space="preserve">Spectra Development celebrowała uroczystość zakończenia inwestycji w czasie 18 miesięcy. Obchodom towarzyszyli licznie przybyli goście. </w:t>
      </w:r>
      <w:r w:rsidR="00D25AB5">
        <w:rPr>
          <w:b/>
        </w:rPr>
        <w:t>Biurowiec</w:t>
      </w:r>
      <w:r w:rsidR="008671AA">
        <w:rPr>
          <w:b/>
        </w:rPr>
        <w:t xml:space="preserve"> klasy A</w:t>
      </w:r>
      <w:r w:rsidR="00D25AB5">
        <w:rPr>
          <w:b/>
        </w:rPr>
        <w:t xml:space="preserve"> jest trzecim budynkiem</w:t>
      </w:r>
      <w:r w:rsidR="008671AA">
        <w:rPr>
          <w:b/>
        </w:rPr>
        <w:t xml:space="preserve">, który tworzy </w:t>
      </w:r>
      <w:r w:rsidR="009C1060">
        <w:rPr>
          <w:b/>
        </w:rPr>
        <w:t xml:space="preserve">Kompleks </w:t>
      </w:r>
      <w:proofErr w:type="spellStart"/>
      <w:r w:rsidR="009C1060">
        <w:rPr>
          <w:b/>
        </w:rPr>
        <w:t>Bobrowiecka</w:t>
      </w:r>
      <w:proofErr w:type="spellEnd"/>
      <w:r w:rsidR="009C1060">
        <w:rPr>
          <w:b/>
        </w:rPr>
        <w:t xml:space="preserve"> - </w:t>
      </w:r>
      <w:r w:rsidR="00D25AB5">
        <w:rPr>
          <w:b/>
        </w:rPr>
        <w:t>unikaln</w:t>
      </w:r>
      <w:r w:rsidR="009C1060">
        <w:rPr>
          <w:b/>
        </w:rPr>
        <w:t>y</w:t>
      </w:r>
      <w:r w:rsidR="00D25AB5">
        <w:rPr>
          <w:b/>
        </w:rPr>
        <w:t xml:space="preserve"> zesp</w:t>
      </w:r>
      <w:r w:rsidR="009C1060">
        <w:rPr>
          <w:b/>
        </w:rPr>
        <w:t>ół</w:t>
      </w:r>
      <w:r w:rsidR="00D25AB5">
        <w:rPr>
          <w:b/>
        </w:rPr>
        <w:t xml:space="preserve"> urbanistyczn</w:t>
      </w:r>
      <w:r w:rsidR="009C1060">
        <w:rPr>
          <w:b/>
        </w:rPr>
        <w:t xml:space="preserve">y </w:t>
      </w:r>
      <w:r w:rsidR="00D25AB5">
        <w:rPr>
          <w:b/>
        </w:rPr>
        <w:t xml:space="preserve">na </w:t>
      </w:r>
      <w:r w:rsidR="00DA1203">
        <w:rPr>
          <w:b/>
        </w:rPr>
        <w:t xml:space="preserve">warszawskim </w:t>
      </w:r>
      <w:r w:rsidR="00D25AB5">
        <w:rPr>
          <w:b/>
        </w:rPr>
        <w:t>Dolnym Mokotowie</w:t>
      </w:r>
      <w:r w:rsidR="005225A8">
        <w:rPr>
          <w:rFonts w:asciiTheme="minorHAnsi" w:hAnsiTheme="minorHAnsi"/>
          <w:b/>
        </w:rPr>
        <w:t>.</w:t>
      </w:r>
      <w:r w:rsidR="00E04BB9">
        <w:rPr>
          <w:rFonts w:asciiTheme="minorHAnsi" w:hAnsiTheme="minorHAnsi"/>
          <w:b/>
        </w:rPr>
        <w:t xml:space="preserve"> </w:t>
      </w:r>
    </w:p>
    <w:p w:rsidR="00A11395" w:rsidRDefault="003309BA" w:rsidP="00A32C22">
      <w:pPr>
        <w:spacing w:after="240" w:line="360" w:lineRule="auto"/>
        <w:ind w:left="0"/>
      </w:pPr>
      <w:r>
        <w:rPr>
          <w:noProof/>
          <w:lang w:eastAsia="pl-PL"/>
        </w:rPr>
        <w:drawing>
          <wp:inline distT="0" distB="0" distL="0" distR="0">
            <wp:extent cx="6029960" cy="482409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browiecka8_171109-134931_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3B" w:rsidRPr="00660A3D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DA1203">
        <w:rPr>
          <w:rFonts w:asciiTheme="minorHAnsi" w:hAnsiTheme="minorHAnsi"/>
          <w:i/>
          <w:sz w:val="22"/>
          <w:szCs w:val="22"/>
        </w:rPr>
        <w:t xml:space="preserve">Cieszę się, że tylu znamienitych gości razem z nami świętowało uroczyste otwarcie </w:t>
      </w:r>
      <w:proofErr w:type="spellStart"/>
      <w:r w:rsidR="003C1972">
        <w:rPr>
          <w:rFonts w:asciiTheme="minorHAnsi" w:hAnsiTheme="minorHAnsi"/>
          <w:i/>
          <w:sz w:val="22"/>
          <w:szCs w:val="22"/>
        </w:rPr>
        <w:t>Bobrowieck</w:t>
      </w:r>
      <w:r w:rsidR="00DA1203">
        <w:rPr>
          <w:rFonts w:asciiTheme="minorHAnsi" w:hAnsiTheme="minorHAnsi"/>
          <w:i/>
          <w:sz w:val="22"/>
          <w:szCs w:val="22"/>
        </w:rPr>
        <w:t>iej</w:t>
      </w:r>
      <w:proofErr w:type="spellEnd"/>
      <w:r w:rsidR="00DA1203">
        <w:rPr>
          <w:rFonts w:asciiTheme="minorHAnsi" w:hAnsiTheme="minorHAnsi"/>
          <w:i/>
          <w:sz w:val="22"/>
          <w:szCs w:val="22"/>
        </w:rPr>
        <w:t xml:space="preserve"> </w:t>
      </w:r>
      <w:r w:rsidR="003C1972">
        <w:rPr>
          <w:rFonts w:asciiTheme="minorHAnsi" w:hAnsiTheme="minorHAnsi"/>
          <w:i/>
          <w:sz w:val="22"/>
          <w:szCs w:val="22"/>
        </w:rPr>
        <w:t>8</w:t>
      </w:r>
      <w:r w:rsidR="00DA1203">
        <w:rPr>
          <w:rFonts w:asciiTheme="minorHAnsi" w:hAnsiTheme="minorHAnsi"/>
          <w:i/>
          <w:sz w:val="22"/>
          <w:szCs w:val="22"/>
        </w:rPr>
        <w:t xml:space="preserve">. </w:t>
      </w:r>
      <w:r w:rsidR="008537C6">
        <w:rPr>
          <w:rFonts w:asciiTheme="minorHAnsi" w:hAnsiTheme="minorHAnsi"/>
          <w:i/>
          <w:sz w:val="22"/>
          <w:szCs w:val="22"/>
        </w:rPr>
        <w:br/>
      </w:r>
      <w:r w:rsidR="00DA1203">
        <w:rPr>
          <w:rFonts w:asciiTheme="minorHAnsi" w:hAnsiTheme="minorHAnsi"/>
          <w:i/>
          <w:sz w:val="22"/>
          <w:szCs w:val="22"/>
        </w:rPr>
        <w:t>T</w:t>
      </w:r>
      <w:r w:rsidR="003C1972">
        <w:rPr>
          <w:rFonts w:asciiTheme="minorHAnsi" w:hAnsiTheme="minorHAnsi"/>
          <w:i/>
          <w:sz w:val="22"/>
          <w:szCs w:val="22"/>
        </w:rPr>
        <w:t xml:space="preserve">o </w:t>
      </w:r>
      <w:r w:rsidR="00DA1203">
        <w:rPr>
          <w:rFonts w:asciiTheme="minorHAnsi" w:hAnsiTheme="minorHAnsi"/>
          <w:i/>
          <w:sz w:val="22"/>
          <w:szCs w:val="22"/>
        </w:rPr>
        <w:t>niespotykany budynek</w:t>
      </w:r>
      <w:r w:rsidR="003C1972">
        <w:rPr>
          <w:rFonts w:asciiTheme="minorHAnsi" w:hAnsiTheme="minorHAnsi"/>
          <w:i/>
          <w:sz w:val="22"/>
          <w:szCs w:val="22"/>
        </w:rPr>
        <w:t>, który łączy</w:t>
      </w:r>
      <w:r w:rsidR="008671AA">
        <w:rPr>
          <w:rFonts w:asciiTheme="minorHAnsi" w:hAnsiTheme="minorHAnsi"/>
          <w:i/>
          <w:sz w:val="22"/>
          <w:szCs w:val="22"/>
        </w:rPr>
        <w:t xml:space="preserve"> dobrą architekturę,</w:t>
      </w:r>
      <w:r w:rsidR="003C1972">
        <w:rPr>
          <w:rFonts w:asciiTheme="minorHAnsi" w:hAnsiTheme="minorHAnsi"/>
          <w:i/>
          <w:sz w:val="22"/>
          <w:szCs w:val="22"/>
        </w:rPr>
        <w:t xml:space="preserve"> najwyższą jakość</w:t>
      </w:r>
      <w:r w:rsidR="008671AA">
        <w:rPr>
          <w:rFonts w:asciiTheme="minorHAnsi" w:hAnsiTheme="minorHAnsi"/>
          <w:i/>
          <w:sz w:val="22"/>
          <w:szCs w:val="22"/>
        </w:rPr>
        <w:t xml:space="preserve"> wykonania</w:t>
      </w:r>
      <w:r w:rsidR="003C1972">
        <w:rPr>
          <w:rFonts w:asciiTheme="minorHAnsi" w:hAnsiTheme="minorHAnsi"/>
          <w:i/>
          <w:sz w:val="22"/>
          <w:szCs w:val="22"/>
        </w:rPr>
        <w:t xml:space="preserve"> z </w:t>
      </w:r>
      <w:r w:rsidR="008671AA">
        <w:rPr>
          <w:rFonts w:asciiTheme="minorHAnsi" w:hAnsiTheme="minorHAnsi"/>
          <w:i/>
          <w:sz w:val="22"/>
          <w:szCs w:val="22"/>
        </w:rPr>
        <w:t>nową atrakcyjn</w:t>
      </w:r>
      <w:r w:rsidR="003C1972">
        <w:rPr>
          <w:rFonts w:asciiTheme="minorHAnsi" w:hAnsiTheme="minorHAnsi"/>
          <w:i/>
          <w:sz w:val="22"/>
          <w:szCs w:val="22"/>
        </w:rPr>
        <w:t>ą lokalizacją</w:t>
      </w:r>
      <w:r w:rsidR="00597197">
        <w:rPr>
          <w:rFonts w:asciiTheme="minorHAnsi" w:hAnsiTheme="minorHAnsi"/>
          <w:i/>
          <w:sz w:val="22"/>
          <w:szCs w:val="22"/>
        </w:rPr>
        <w:t>.</w:t>
      </w:r>
      <w:r w:rsidR="007D47A5">
        <w:rPr>
          <w:rFonts w:asciiTheme="minorHAnsi" w:hAnsiTheme="minorHAnsi"/>
          <w:i/>
          <w:sz w:val="22"/>
          <w:szCs w:val="22"/>
        </w:rPr>
        <w:t xml:space="preserve"> </w:t>
      </w:r>
      <w:r w:rsidR="008671AA">
        <w:rPr>
          <w:rFonts w:asciiTheme="minorHAnsi" w:hAnsiTheme="minorHAnsi"/>
          <w:i/>
          <w:sz w:val="22"/>
          <w:szCs w:val="22"/>
        </w:rPr>
        <w:t>Nasi g</w:t>
      </w:r>
      <w:r w:rsidR="00DA1203">
        <w:rPr>
          <w:rFonts w:asciiTheme="minorHAnsi" w:hAnsiTheme="minorHAnsi"/>
          <w:i/>
          <w:sz w:val="22"/>
          <w:szCs w:val="22"/>
        </w:rPr>
        <w:t>oście m</w:t>
      </w:r>
      <w:r w:rsidR="008671AA">
        <w:rPr>
          <w:rFonts w:asciiTheme="minorHAnsi" w:hAnsiTheme="minorHAnsi"/>
          <w:i/>
          <w:sz w:val="22"/>
          <w:szCs w:val="22"/>
        </w:rPr>
        <w:t xml:space="preserve">ogli się o tym </w:t>
      </w:r>
      <w:r w:rsidR="00E802CA">
        <w:rPr>
          <w:rFonts w:asciiTheme="minorHAnsi" w:hAnsiTheme="minorHAnsi"/>
          <w:i/>
          <w:sz w:val="22"/>
          <w:szCs w:val="22"/>
        </w:rPr>
        <w:t xml:space="preserve">wczoraj </w:t>
      </w:r>
      <w:r w:rsidR="00DA1203">
        <w:rPr>
          <w:rFonts w:asciiTheme="minorHAnsi" w:hAnsiTheme="minorHAnsi"/>
          <w:i/>
          <w:sz w:val="22"/>
          <w:szCs w:val="22"/>
        </w:rPr>
        <w:t>osobiście</w:t>
      </w:r>
      <w:r w:rsidR="00E802CA" w:rsidRPr="00E802CA">
        <w:t xml:space="preserve"> </w:t>
      </w:r>
      <w:r w:rsidR="00E802CA" w:rsidRPr="00E802CA">
        <w:rPr>
          <w:rFonts w:asciiTheme="minorHAnsi" w:hAnsiTheme="minorHAnsi"/>
          <w:i/>
          <w:sz w:val="22"/>
          <w:szCs w:val="22"/>
        </w:rPr>
        <w:t>przekonać</w:t>
      </w:r>
      <w:r w:rsidR="008671AA">
        <w:rPr>
          <w:rFonts w:asciiTheme="minorHAnsi" w:hAnsiTheme="minorHAnsi"/>
          <w:i/>
          <w:sz w:val="22"/>
          <w:szCs w:val="22"/>
        </w:rPr>
        <w:t xml:space="preserve"> </w:t>
      </w:r>
      <w:r w:rsidR="005E333B" w:rsidRPr="00660A3D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sz w:val="22"/>
          <w:szCs w:val="22"/>
        </w:rPr>
        <w:t xml:space="preserve"> </w:t>
      </w:r>
      <w:r w:rsidR="008671AA">
        <w:rPr>
          <w:rFonts w:asciiTheme="minorHAnsi" w:hAnsiTheme="minorHAnsi"/>
          <w:sz w:val="22"/>
          <w:szCs w:val="22"/>
        </w:rPr>
        <w:t>powiedział</w:t>
      </w:r>
      <w:r w:rsidR="005E333B" w:rsidRPr="00660A3D">
        <w:rPr>
          <w:rFonts w:asciiTheme="minorHAnsi" w:hAnsiTheme="minorHAnsi"/>
          <w:sz w:val="22"/>
          <w:szCs w:val="22"/>
        </w:rPr>
        <w:t xml:space="preserve"> Dariusz Sokołowski</w:t>
      </w:r>
      <w:r w:rsidR="00B03EDA">
        <w:rPr>
          <w:rFonts w:asciiTheme="minorHAnsi" w:hAnsiTheme="minorHAnsi"/>
          <w:sz w:val="22"/>
          <w:szCs w:val="22"/>
        </w:rPr>
        <w:t>, Prezes Zarządu Spectra Development</w:t>
      </w:r>
      <w:r w:rsidR="005E333B" w:rsidRPr="00660A3D">
        <w:rPr>
          <w:rFonts w:asciiTheme="minorHAnsi" w:hAnsiTheme="minorHAnsi"/>
          <w:sz w:val="22"/>
          <w:szCs w:val="22"/>
        </w:rPr>
        <w:t>.</w:t>
      </w:r>
    </w:p>
    <w:p w:rsidR="005E333B" w:rsidRDefault="005E333B" w:rsidP="00E04BB9">
      <w:pPr>
        <w:spacing w:after="0" w:line="360" w:lineRule="auto"/>
        <w:ind w:left="0"/>
      </w:pPr>
    </w:p>
    <w:p w:rsidR="0027468C" w:rsidRDefault="00CB3A97" w:rsidP="00E04BB9">
      <w:pPr>
        <w:spacing w:after="0" w:line="360" w:lineRule="auto"/>
        <w:ind w:left="0"/>
        <w:rPr>
          <w:rFonts w:asciiTheme="minorHAnsi" w:hAnsiTheme="minorHAnsi"/>
          <w:bCs/>
        </w:rPr>
      </w:pPr>
      <w:r>
        <w:lastRenderedPageBreak/>
        <w:t xml:space="preserve">Budynek </w:t>
      </w:r>
      <w:proofErr w:type="spellStart"/>
      <w:r w:rsidR="00D629AA" w:rsidRPr="00E04BB9">
        <w:t>Bobrowiecka</w:t>
      </w:r>
      <w:proofErr w:type="spellEnd"/>
      <w:r w:rsidR="00D629AA" w:rsidRPr="00E04BB9">
        <w:t xml:space="preserve"> 8 </w:t>
      </w:r>
      <w:r w:rsidR="006E491E">
        <w:rPr>
          <w:rFonts w:asciiTheme="minorHAnsi" w:hAnsiTheme="minorHAnsi"/>
        </w:rPr>
        <w:t xml:space="preserve">oferuje </w:t>
      </w:r>
      <w:r w:rsidR="008671AA">
        <w:rPr>
          <w:rFonts w:asciiTheme="minorHAnsi" w:hAnsiTheme="minorHAnsi"/>
        </w:rPr>
        <w:t xml:space="preserve">łącznie </w:t>
      </w:r>
      <w:r w:rsidR="006E491E" w:rsidRPr="00C92EAB">
        <w:rPr>
          <w:rFonts w:asciiTheme="minorHAnsi" w:hAnsiTheme="minorHAnsi"/>
        </w:rPr>
        <w:t>blisko</w:t>
      </w:r>
      <w:r w:rsidR="006E491E">
        <w:rPr>
          <w:rFonts w:asciiTheme="minorHAnsi" w:hAnsiTheme="minorHAnsi"/>
        </w:rPr>
        <w:t xml:space="preserve"> 22 000 mkw. najwyższej klasy </w:t>
      </w:r>
      <w:r w:rsidR="00172D42">
        <w:rPr>
          <w:rFonts w:asciiTheme="minorHAnsi" w:hAnsiTheme="minorHAnsi"/>
        </w:rPr>
        <w:t>powierzchni biurowej i ponad 2 4</w:t>
      </w:r>
      <w:r w:rsidR="006E491E"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 xml:space="preserve">. </w:t>
      </w:r>
      <w:r w:rsidR="00E958F5">
        <w:rPr>
          <w:rFonts w:asciiTheme="minorHAnsi" w:hAnsiTheme="minorHAnsi"/>
        </w:rPr>
        <w:t>P</w:t>
      </w:r>
      <w:r w:rsidR="006E491E">
        <w:rPr>
          <w:rFonts w:asciiTheme="minorHAnsi" w:hAnsiTheme="minorHAnsi"/>
        </w:rPr>
        <w:t xml:space="preserve">owierzchnia typowego piętra </w:t>
      </w:r>
      <w:r w:rsidR="00E958F5">
        <w:rPr>
          <w:rFonts w:asciiTheme="minorHAnsi" w:hAnsiTheme="minorHAnsi"/>
        </w:rPr>
        <w:t xml:space="preserve">6-kondygnacyjnego budynku </w:t>
      </w:r>
      <w:r w:rsidR="006E491E">
        <w:rPr>
          <w:rFonts w:asciiTheme="minorHAnsi" w:hAnsiTheme="minorHAnsi"/>
        </w:rPr>
        <w:t xml:space="preserve">wynosi </w:t>
      </w:r>
      <w:r w:rsidR="008537C6">
        <w:rPr>
          <w:rFonts w:asciiTheme="minorHAnsi" w:hAnsiTheme="minorHAnsi"/>
        </w:rPr>
        <w:br/>
      </w:r>
      <w:r w:rsidR="006E491E">
        <w:rPr>
          <w:rFonts w:asciiTheme="minorHAnsi" w:hAnsiTheme="minorHAnsi"/>
        </w:rPr>
        <w:t xml:space="preserve">ok. 4 000 mkw. </w:t>
      </w:r>
      <w:r w:rsidR="00E958F5">
        <w:rPr>
          <w:rFonts w:asciiTheme="minorHAnsi" w:hAnsiTheme="minorHAnsi"/>
        </w:rPr>
        <w:t xml:space="preserve">Inwestycję Spectra Development </w:t>
      </w:r>
      <w:r w:rsidR="006E491E" w:rsidRPr="00C92EAB">
        <w:rPr>
          <w:rFonts w:asciiTheme="minorHAnsi" w:hAnsiTheme="minorHAnsi"/>
        </w:rPr>
        <w:t>wyróżnia ponadczasowa architektura i</w:t>
      </w:r>
      <w:r w:rsidR="006E491E">
        <w:rPr>
          <w:rFonts w:asciiTheme="minorHAnsi" w:hAnsiTheme="minorHAnsi"/>
        </w:rPr>
        <w:t xml:space="preserve"> zaawansowane </w:t>
      </w:r>
      <w:r w:rsidR="006E491E" w:rsidRPr="00C92EAB">
        <w:rPr>
          <w:rFonts w:asciiTheme="minorHAnsi" w:hAnsiTheme="minorHAnsi"/>
        </w:rPr>
        <w:t xml:space="preserve">rozwiązania </w:t>
      </w:r>
      <w:r w:rsidR="009744C3" w:rsidRPr="009744C3">
        <w:rPr>
          <w:rFonts w:asciiTheme="minorHAnsi" w:hAnsiTheme="minorHAnsi"/>
        </w:rPr>
        <w:t xml:space="preserve">technologiczne </w:t>
      </w:r>
      <w:r w:rsidR="006E491E" w:rsidRPr="00C92EAB">
        <w:rPr>
          <w:rFonts w:asciiTheme="minorHAnsi" w:hAnsiTheme="minorHAnsi"/>
        </w:rPr>
        <w:t>gwara</w:t>
      </w:r>
      <w:r w:rsidR="006E491E">
        <w:rPr>
          <w:rFonts w:asciiTheme="minorHAnsi" w:hAnsiTheme="minorHAnsi"/>
        </w:rPr>
        <w:t xml:space="preserve">ntujące najwyższy komfort pracy. </w:t>
      </w:r>
      <w:r w:rsidR="003C1972">
        <w:rPr>
          <w:rFonts w:asciiTheme="minorHAnsi" w:hAnsiTheme="minorHAnsi"/>
        </w:rPr>
        <w:t xml:space="preserve">Biurowiec </w:t>
      </w:r>
      <w:r w:rsidR="0027468C">
        <w:rPr>
          <w:rFonts w:asciiTheme="minorHAnsi" w:hAnsiTheme="minorHAnsi"/>
        </w:rPr>
        <w:t>klasy A</w:t>
      </w:r>
      <w:r w:rsidR="003C1972">
        <w:rPr>
          <w:rFonts w:asciiTheme="minorHAnsi" w:hAnsiTheme="minorHAnsi"/>
        </w:rPr>
        <w:t xml:space="preserve"> wyposażony</w:t>
      </w:r>
      <w:r w:rsidR="0027468C">
        <w:rPr>
          <w:rFonts w:asciiTheme="minorHAnsi" w:hAnsiTheme="minorHAnsi"/>
        </w:rPr>
        <w:t xml:space="preserve"> jest </w:t>
      </w:r>
      <w:r w:rsidR="008537C6">
        <w:rPr>
          <w:rFonts w:asciiTheme="minorHAnsi" w:hAnsiTheme="minorHAnsi"/>
        </w:rPr>
        <w:br/>
      </w:r>
      <w:r w:rsidR="003C1972">
        <w:rPr>
          <w:rFonts w:asciiTheme="minorHAnsi" w:hAnsiTheme="minorHAnsi"/>
        </w:rPr>
        <w:t xml:space="preserve">w podwieszane sufity, podniesione podłogi, klimatyzację, a także uchylne okna. </w:t>
      </w:r>
      <w:r w:rsidR="00083297">
        <w:rPr>
          <w:rFonts w:asciiTheme="minorHAnsi" w:hAnsiTheme="minorHAnsi"/>
        </w:rPr>
        <w:t>Najemcy decydujący się na wynajęcie biura w budynku otrzym</w:t>
      </w:r>
      <w:r w:rsidR="0098008E">
        <w:rPr>
          <w:rFonts w:asciiTheme="minorHAnsi" w:hAnsiTheme="minorHAnsi"/>
        </w:rPr>
        <w:t>aj</w:t>
      </w:r>
      <w:r w:rsidR="00083297">
        <w:rPr>
          <w:rFonts w:asciiTheme="minorHAnsi" w:hAnsiTheme="minorHAnsi"/>
        </w:rPr>
        <w:t xml:space="preserve">ą </w:t>
      </w:r>
      <w:r w:rsidR="006E491E">
        <w:rPr>
          <w:rFonts w:asciiTheme="minorHAnsi" w:hAnsiTheme="minorHAnsi"/>
        </w:rPr>
        <w:t xml:space="preserve">również </w:t>
      </w:r>
      <w:r w:rsidR="006E491E" w:rsidRPr="00C92EAB">
        <w:rPr>
          <w:rFonts w:asciiTheme="minorHAnsi" w:hAnsiTheme="minorHAnsi"/>
        </w:rPr>
        <w:t>możliwość swobodnego</w:t>
      </w:r>
      <w:r w:rsidR="006E491E">
        <w:rPr>
          <w:rFonts w:asciiTheme="minorHAnsi" w:hAnsiTheme="minorHAnsi"/>
          <w:b/>
          <w:bCs/>
        </w:rPr>
        <w:t xml:space="preserve"> </w:t>
      </w:r>
      <w:r w:rsidR="006E491E" w:rsidRPr="00C92EAB">
        <w:rPr>
          <w:rFonts w:asciiTheme="minorHAnsi" w:hAnsiTheme="minorHAnsi"/>
        </w:rPr>
        <w:t>aranżowania przestrzeni</w:t>
      </w:r>
      <w:r w:rsidR="00292365">
        <w:rPr>
          <w:rFonts w:asciiTheme="minorHAnsi" w:hAnsiTheme="minorHAnsi"/>
        </w:rPr>
        <w:t xml:space="preserve">. </w:t>
      </w:r>
    </w:p>
    <w:p w:rsidR="008671AA" w:rsidRDefault="003309BA" w:rsidP="00E04BB9">
      <w:pPr>
        <w:spacing w:after="0" w:line="360" w:lineRule="auto"/>
        <w:ind w:left="0"/>
        <w:rPr>
          <w:rFonts w:asciiTheme="minorHAnsi" w:hAnsiTheme="minorHAnsi"/>
          <w:bCs/>
        </w:rPr>
      </w:pPr>
      <w:bookmarkStart w:id="0" w:name="_GoBack"/>
      <w:r>
        <w:rPr>
          <w:rFonts w:asciiTheme="minorHAnsi" w:hAnsiTheme="minorHAnsi"/>
          <w:bCs/>
          <w:noProof/>
          <w:lang w:eastAsia="pl-PL"/>
        </w:rPr>
        <w:drawing>
          <wp:inline distT="0" distB="0" distL="0" distR="0">
            <wp:extent cx="6029960" cy="482409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browiecka8_171109-124912_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71AA" w:rsidRDefault="008671AA" w:rsidP="00E04BB9">
      <w:pPr>
        <w:spacing w:after="0" w:line="360" w:lineRule="auto"/>
        <w:ind w:left="0"/>
        <w:rPr>
          <w:rFonts w:asciiTheme="minorHAnsi" w:hAnsiTheme="minorHAnsi"/>
          <w:bCs/>
        </w:rPr>
      </w:pPr>
      <w:r w:rsidRPr="00A32C22">
        <w:rPr>
          <w:rFonts w:asciiTheme="minorHAnsi" w:hAnsiTheme="minorHAnsi"/>
        </w:rPr>
        <w:t xml:space="preserve">– </w:t>
      </w:r>
      <w:proofErr w:type="spellStart"/>
      <w:r w:rsidRPr="00A32C22">
        <w:rPr>
          <w:rFonts w:asciiTheme="minorHAnsi" w:hAnsiTheme="minorHAnsi"/>
          <w:bCs/>
          <w:i/>
        </w:rPr>
        <w:t>Bobrowiecka</w:t>
      </w:r>
      <w:proofErr w:type="spellEnd"/>
      <w:r w:rsidRPr="00A32C22">
        <w:rPr>
          <w:rFonts w:asciiTheme="minorHAnsi" w:hAnsiTheme="minorHAnsi"/>
          <w:bCs/>
          <w:i/>
        </w:rPr>
        <w:t xml:space="preserve"> 8 uzyskała pozwolenie na użytkowanie </w:t>
      </w:r>
      <w:r w:rsidR="00510C55">
        <w:rPr>
          <w:rFonts w:asciiTheme="minorHAnsi" w:hAnsiTheme="minorHAnsi"/>
          <w:bCs/>
          <w:i/>
        </w:rPr>
        <w:t>z końcem października</w:t>
      </w:r>
      <w:r w:rsidRPr="00A32C22">
        <w:rPr>
          <w:rFonts w:asciiTheme="minorHAnsi" w:hAnsiTheme="minorHAnsi"/>
          <w:bCs/>
          <w:i/>
        </w:rPr>
        <w:t xml:space="preserve">. Pierwsi najemcy wprowadzili się już do swoich biur. </w:t>
      </w:r>
      <w:r w:rsidR="00E802CA" w:rsidRPr="00A32C22">
        <w:rPr>
          <w:rFonts w:asciiTheme="minorHAnsi" w:hAnsiTheme="minorHAnsi"/>
          <w:bCs/>
          <w:i/>
        </w:rPr>
        <w:t>Aktualnie p</w:t>
      </w:r>
      <w:r w:rsidRPr="00A32C22">
        <w:rPr>
          <w:rFonts w:asciiTheme="minorHAnsi" w:hAnsiTheme="minorHAnsi"/>
          <w:bCs/>
          <w:i/>
        </w:rPr>
        <w:t xml:space="preserve">rowadzimy zaawansowane rozmowy z kolejnymi </w:t>
      </w:r>
      <w:r w:rsidR="00A32C22" w:rsidRPr="00A32C22">
        <w:rPr>
          <w:rFonts w:asciiTheme="minorHAnsi" w:hAnsiTheme="minorHAnsi"/>
          <w:bCs/>
          <w:i/>
        </w:rPr>
        <w:t xml:space="preserve">najemcami, którzy doceniają </w:t>
      </w:r>
      <w:r w:rsidR="00E802CA" w:rsidRPr="00A32C22">
        <w:rPr>
          <w:rFonts w:asciiTheme="minorHAnsi" w:hAnsiTheme="minorHAnsi"/>
          <w:bCs/>
          <w:i/>
        </w:rPr>
        <w:t xml:space="preserve">wyjątkowe udogodnienia, które ma im do zaoferowania nasz nowy biznesowy adres na Dolnym Mokotowie. Są to m.in. bardzo dobry dojazd z każdej części Warszawy, 501 miejsc parkingowych </w:t>
      </w:r>
      <w:r w:rsidR="008537C6">
        <w:rPr>
          <w:rFonts w:asciiTheme="minorHAnsi" w:hAnsiTheme="minorHAnsi"/>
          <w:bCs/>
          <w:i/>
        </w:rPr>
        <w:br/>
      </w:r>
      <w:r w:rsidR="00E802CA" w:rsidRPr="00A32C22">
        <w:rPr>
          <w:rFonts w:asciiTheme="minorHAnsi" w:hAnsiTheme="minorHAnsi"/>
          <w:bCs/>
          <w:i/>
        </w:rPr>
        <w:t>w dwupoziomowej hali garażowej, stojaki na rower i prysznice dla cyklistów oraz konkurencyjne ceny, które możemy zaoferować</w:t>
      </w:r>
      <w:r w:rsidR="00E802CA" w:rsidRPr="00E802CA">
        <w:rPr>
          <w:rFonts w:asciiTheme="minorHAnsi" w:hAnsiTheme="minorHAnsi"/>
          <w:bCs/>
        </w:rPr>
        <w:t xml:space="preserve"> –</w:t>
      </w:r>
      <w:r w:rsidR="00E802CA">
        <w:rPr>
          <w:rFonts w:asciiTheme="minorHAnsi" w:hAnsiTheme="minorHAnsi"/>
          <w:bCs/>
        </w:rPr>
        <w:t xml:space="preserve"> </w:t>
      </w:r>
      <w:r w:rsidR="00A32C22">
        <w:rPr>
          <w:rFonts w:asciiTheme="minorHAnsi" w:hAnsiTheme="minorHAnsi"/>
          <w:bCs/>
        </w:rPr>
        <w:t xml:space="preserve">dodaje </w:t>
      </w:r>
      <w:r w:rsidR="00E802CA">
        <w:rPr>
          <w:rFonts w:asciiTheme="minorHAnsi" w:hAnsiTheme="minorHAnsi"/>
          <w:bCs/>
        </w:rPr>
        <w:t>Dariusz Sokołowski.</w:t>
      </w:r>
    </w:p>
    <w:p w:rsidR="0027468C" w:rsidRDefault="0027468C" w:rsidP="0027468C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3C1972" w:rsidRDefault="0040517C" w:rsidP="00E04BB9">
      <w:pPr>
        <w:spacing w:after="0" w:line="360" w:lineRule="auto"/>
        <w:ind w:left="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lastRenderedPageBreak/>
        <w:t>B</w:t>
      </w:r>
      <w:r w:rsidR="003C1972">
        <w:rPr>
          <w:rFonts w:asciiTheme="minorHAnsi" w:hAnsiTheme="minorHAnsi"/>
        </w:rPr>
        <w:t>obrowiecka</w:t>
      </w:r>
      <w:proofErr w:type="spellEnd"/>
      <w:r w:rsidR="003C1972">
        <w:rPr>
          <w:rFonts w:asciiTheme="minorHAnsi" w:hAnsiTheme="minorHAnsi"/>
        </w:rPr>
        <w:t xml:space="preserve"> 8</w:t>
      </w:r>
      <w:r w:rsidR="00AC0FF2">
        <w:rPr>
          <w:rFonts w:asciiTheme="minorHAnsi" w:hAnsiTheme="minorHAnsi"/>
        </w:rPr>
        <w:t xml:space="preserve"> jest jednak biurowcem</w:t>
      </w:r>
      <w:r w:rsidR="00E802CA">
        <w:rPr>
          <w:rFonts w:asciiTheme="minorHAnsi" w:hAnsiTheme="minorHAnsi"/>
        </w:rPr>
        <w:t xml:space="preserve">, który </w:t>
      </w:r>
      <w:r w:rsidR="003C1972">
        <w:rPr>
          <w:rFonts w:asciiTheme="minorHAnsi" w:hAnsiTheme="minorHAnsi"/>
        </w:rPr>
        <w:t>najemcom i ich pracownikom</w:t>
      </w:r>
      <w:r w:rsidR="00E802CA">
        <w:rPr>
          <w:rFonts w:asciiTheme="minorHAnsi" w:hAnsiTheme="minorHAnsi"/>
        </w:rPr>
        <w:t xml:space="preserve"> ma do zaoferowania znacznie więcej niż zwykłe </w:t>
      </w:r>
      <w:r w:rsidR="003C1972">
        <w:rPr>
          <w:rFonts w:asciiTheme="minorHAnsi" w:hAnsiTheme="minorHAnsi"/>
        </w:rPr>
        <w:t xml:space="preserve">metry kwadratowe. </w:t>
      </w:r>
      <w:r w:rsidR="0027468C">
        <w:rPr>
          <w:rFonts w:asciiTheme="minorHAnsi" w:hAnsiTheme="minorHAnsi"/>
        </w:rPr>
        <w:t>W</w:t>
      </w:r>
      <w:r w:rsidR="003C1972">
        <w:rPr>
          <w:rFonts w:asciiTheme="minorHAnsi" w:hAnsiTheme="minorHAnsi"/>
        </w:rPr>
        <w:t xml:space="preserve">e współpracy </w:t>
      </w:r>
      <w:r w:rsidR="003C1972" w:rsidRPr="00B753C5">
        <w:rPr>
          <w:rFonts w:asciiTheme="minorHAnsi" w:hAnsiTheme="minorHAnsi"/>
        </w:rPr>
        <w:t xml:space="preserve">z Fundacją </w:t>
      </w:r>
      <w:r w:rsidR="003C1972">
        <w:rPr>
          <w:rFonts w:asciiTheme="minorHAnsi" w:hAnsiTheme="minorHAnsi"/>
        </w:rPr>
        <w:t xml:space="preserve">Rodziny Staraków </w:t>
      </w:r>
      <w:r w:rsidR="00A27F50">
        <w:rPr>
          <w:rFonts w:asciiTheme="minorHAnsi" w:hAnsiTheme="minorHAnsi"/>
        </w:rPr>
        <w:t xml:space="preserve">we </w:t>
      </w:r>
      <w:r w:rsidR="0031199C">
        <w:rPr>
          <w:rFonts w:asciiTheme="minorHAnsi" w:hAnsiTheme="minorHAnsi"/>
        </w:rPr>
        <w:t>wnętrza</w:t>
      </w:r>
      <w:r w:rsidR="00A27F50">
        <w:rPr>
          <w:rFonts w:asciiTheme="minorHAnsi" w:hAnsiTheme="minorHAnsi"/>
        </w:rPr>
        <w:t>ch</w:t>
      </w:r>
      <w:r w:rsidR="0031199C">
        <w:rPr>
          <w:rFonts w:asciiTheme="minorHAnsi" w:hAnsiTheme="minorHAnsi"/>
        </w:rPr>
        <w:t xml:space="preserve"> budynku</w:t>
      </w:r>
      <w:r w:rsidR="00A27F50">
        <w:rPr>
          <w:rFonts w:asciiTheme="minorHAnsi" w:hAnsiTheme="minorHAnsi"/>
        </w:rPr>
        <w:t>, na</w:t>
      </w:r>
      <w:r w:rsidR="0031199C">
        <w:rPr>
          <w:rFonts w:asciiTheme="minorHAnsi" w:hAnsiTheme="minorHAnsi"/>
        </w:rPr>
        <w:t xml:space="preserve"> </w:t>
      </w:r>
      <w:r w:rsidR="00A27F50">
        <w:rPr>
          <w:rFonts w:asciiTheme="minorHAnsi" w:hAnsiTheme="minorHAnsi"/>
        </w:rPr>
        <w:t xml:space="preserve">jego </w:t>
      </w:r>
      <w:r w:rsidR="003C1972" w:rsidRPr="00B753C5">
        <w:rPr>
          <w:rFonts w:asciiTheme="minorHAnsi" w:hAnsiTheme="minorHAnsi"/>
        </w:rPr>
        <w:t>dziedzi</w:t>
      </w:r>
      <w:r w:rsidR="00A27F50">
        <w:rPr>
          <w:rFonts w:asciiTheme="minorHAnsi" w:hAnsiTheme="minorHAnsi"/>
        </w:rPr>
        <w:t>ńc</w:t>
      </w:r>
      <w:r w:rsidR="00AC0FF2">
        <w:rPr>
          <w:rFonts w:asciiTheme="minorHAnsi" w:hAnsiTheme="minorHAnsi"/>
        </w:rPr>
        <w:t>ach</w:t>
      </w:r>
      <w:r w:rsidR="00A27F50">
        <w:rPr>
          <w:rFonts w:asciiTheme="minorHAnsi" w:hAnsiTheme="minorHAnsi"/>
        </w:rPr>
        <w:t xml:space="preserve"> oraz w </w:t>
      </w:r>
      <w:r w:rsidR="00AC0FF2">
        <w:rPr>
          <w:rFonts w:asciiTheme="minorHAnsi" w:hAnsiTheme="minorHAnsi"/>
        </w:rPr>
        <w:t xml:space="preserve">wyjątkowym </w:t>
      </w:r>
      <w:r w:rsidR="003C1972" w:rsidRPr="00B753C5">
        <w:rPr>
          <w:rFonts w:asciiTheme="minorHAnsi" w:hAnsiTheme="minorHAnsi"/>
        </w:rPr>
        <w:t>Ogr</w:t>
      </w:r>
      <w:r w:rsidR="00A27F50">
        <w:rPr>
          <w:rFonts w:asciiTheme="minorHAnsi" w:hAnsiTheme="minorHAnsi"/>
        </w:rPr>
        <w:t>o</w:t>
      </w:r>
      <w:r w:rsidR="003C1972" w:rsidRPr="00B753C5">
        <w:rPr>
          <w:rFonts w:asciiTheme="minorHAnsi" w:hAnsiTheme="minorHAnsi"/>
        </w:rPr>
        <w:t>d</w:t>
      </w:r>
      <w:r w:rsidR="00A27F50">
        <w:rPr>
          <w:rFonts w:asciiTheme="minorHAnsi" w:hAnsiTheme="minorHAnsi"/>
        </w:rPr>
        <w:t>zie</w:t>
      </w:r>
      <w:r w:rsidR="003C1972" w:rsidRPr="00B753C5">
        <w:rPr>
          <w:rFonts w:asciiTheme="minorHAnsi" w:hAnsiTheme="minorHAnsi"/>
        </w:rPr>
        <w:t xml:space="preserve"> Sztuki</w:t>
      </w:r>
      <w:r w:rsidR="003C1972">
        <w:rPr>
          <w:rFonts w:asciiTheme="minorHAnsi" w:hAnsiTheme="minorHAnsi"/>
        </w:rPr>
        <w:t xml:space="preserve"> prezentowana będzie twórczość młodych polskich artystów, zgodnie z autorską koncepcją kultury wpisanej w przestrzeń</w:t>
      </w:r>
      <w:r w:rsidR="003C1972" w:rsidRPr="00B753C5">
        <w:rPr>
          <w:rFonts w:asciiTheme="minorHAnsi" w:hAnsiTheme="minorHAnsi"/>
        </w:rPr>
        <w:t>.</w:t>
      </w:r>
      <w:r w:rsidR="00AC0FF2">
        <w:rPr>
          <w:rFonts w:asciiTheme="minorHAnsi" w:hAnsiTheme="minorHAnsi"/>
        </w:rPr>
        <w:t xml:space="preserve"> To unikalna oferta na stołecznej mapie budynków biurowych.</w:t>
      </w:r>
    </w:p>
    <w:p w:rsidR="009C1060" w:rsidRDefault="009C1060" w:rsidP="008C357F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3333EB" w:rsidRDefault="00E45A4D" w:rsidP="003333EB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Budynek </w:t>
      </w:r>
      <w:proofErr w:type="spellStart"/>
      <w:r w:rsidR="006E491E">
        <w:rPr>
          <w:rFonts w:asciiTheme="minorHAnsi" w:hAnsiTheme="minorHAnsi"/>
          <w:bCs/>
        </w:rPr>
        <w:t>Bobrow</w:t>
      </w:r>
      <w:r w:rsidR="007C685F">
        <w:rPr>
          <w:rFonts w:asciiTheme="minorHAnsi" w:hAnsiTheme="minorHAnsi"/>
          <w:bCs/>
        </w:rPr>
        <w:t>iecka</w:t>
      </w:r>
      <w:proofErr w:type="spellEnd"/>
      <w:r w:rsidR="007C685F">
        <w:rPr>
          <w:rFonts w:asciiTheme="minorHAnsi" w:hAnsiTheme="minorHAnsi"/>
          <w:bCs/>
        </w:rPr>
        <w:t xml:space="preserve"> 8 </w:t>
      </w:r>
      <w:r>
        <w:rPr>
          <w:rFonts w:asciiTheme="minorHAnsi" w:hAnsiTheme="minorHAnsi"/>
          <w:bCs/>
        </w:rPr>
        <w:t xml:space="preserve">został zrealizowany </w:t>
      </w:r>
      <w:r w:rsidR="006E491E">
        <w:rPr>
          <w:rFonts w:asciiTheme="minorHAnsi" w:hAnsiTheme="minorHAnsi"/>
          <w:bCs/>
        </w:rPr>
        <w:t>zgodnie z zasadami zrównoważonego rozwoju i certyfikacją BREEAM</w:t>
      </w:r>
      <w:r w:rsidR="0027468C">
        <w:rPr>
          <w:rFonts w:asciiTheme="minorHAnsi" w:hAnsiTheme="minorHAnsi"/>
          <w:bCs/>
        </w:rPr>
        <w:t xml:space="preserve"> oraz BIM</w:t>
      </w:r>
      <w:r w:rsidR="006E491E">
        <w:rPr>
          <w:rFonts w:asciiTheme="minorHAnsi" w:hAnsiTheme="minorHAnsi"/>
          <w:bCs/>
        </w:rPr>
        <w:t xml:space="preserve">. </w:t>
      </w:r>
      <w:r w:rsidR="00B03EDA">
        <w:rPr>
          <w:rFonts w:asciiTheme="minorHAnsi" w:hAnsiTheme="minorHAnsi"/>
          <w:bCs/>
        </w:rPr>
        <w:t xml:space="preserve">Deweloperem </w:t>
      </w:r>
      <w:r w:rsidR="0031199C">
        <w:rPr>
          <w:rFonts w:asciiTheme="minorHAnsi" w:hAnsiTheme="minorHAnsi"/>
          <w:bCs/>
        </w:rPr>
        <w:t xml:space="preserve">oraz zarządcą </w:t>
      </w:r>
      <w:r w:rsidR="00B03EDA">
        <w:rPr>
          <w:rFonts w:asciiTheme="minorHAnsi" w:hAnsiTheme="minorHAnsi"/>
          <w:bCs/>
        </w:rPr>
        <w:t xml:space="preserve">inwestycji jest Spectra Development, natomiast </w:t>
      </w:r>
      <w:r>
        <w:rPr>
          <w:rFonts w:asciiTheme="minorHAnsi" w:hAnsiTheme="minorHAnsi"/>
          <w:bCs/>
        </w:rPr>
        <w:t xml:space="preserve">funkcję </w:t>
      </w:r>
      <w:r w:rsidR="00B03EDA">
        <w:rPr>
          <w:rFonts w:asciiTheme="minorHAnsi" w:hAnsiTheme="minorHAnsi"/>
          <w:bCs/>
        </w:rPr>
        <w:t>g</w:t>
      </w:r>
      <w:r w:rsidR="006E491E">
        <w:rPr>
          <w:rFonts w:asciiTheme="minorHAnsi" w:hAnsiTheme="minorHAnsi"/>
          <w:bCs/>
        </w:rPr>
        <w:t>eneraln</w:t>
      </w:r>
      <w:r>
        <w:rPr>
          <w:rFonts w:asciiTheme="minorHAnsi" w:hAnsiTheme="minorHAnsi"/>
          <w:bCs/>
        </w:rPr>
        <w:t>ego</w:t>
      </w:r>
      <w:r w:rsidR="006E491E">
        <w:rPr>
          <w:rFonts w:asciiTheme="minorHAnsi" w:hAnsiTheme="minorHAnsi"/>
          <w:bCs/>
        </w:rPr>
        <w:t xml:space="preserve"> wyk</w:t>
      </w:r>
      <w:r w:rsidR="00C317C2">
        <w:rPr>
          <w:rFonts w:asciiTheme="minorHAnsi" w:hAnsiTheme="minorHAnsi"/>
          <w:bCs/>
        </w:rPr>
        <w:t>onawc</w:t>
      </w:r>
      <w:r>
        <w:rPr>
          <w:rFonts w:asciiTheme="minorHAnsi" w:hAnsiTheme="minorHAnsi"/>
          <w:bCs/>
        </w:rPr>
        <w:t>y</w:t>
      </w:r>
      <w:r w:rsidR="00C317C2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pełniła </w:t>
      </w:r>
      <w:r w:rsidR="00C317C2">
        <w:rPr>
          <w:rFonts w:asciiTheme="minorHAnsi" w:hAnsiTheme="minorHAnsi"/>
          <w:bCs/>
        </w:rPr>
        <w:t>firma Ho</w:t>
      </w:r>
      <w:r w:rsidR="006E491E">
        <w:rPr>
          <w:rFonts w:asciiTheme="minorHAnsi" w:hAnsiTheme="minorHAnsi"/>
          <w:bCs/>
        </w:rPr>
        <w:t>ch</w:t>
      </w:r>
      <w:r w:rsidR="00C317C2">
        <w:rPr>
          <w:rFonts w:asciiTheme="minorHAnsi" w:hAnsiTheme="minorHAnsi"/>
          <w:bCs/>
        </w:rPr>
        <w:t>t</w:t>
      </w:r>
      <w:r w:rsidR="006E491E">
        <w:rPr>
          <w:rFonts w:asciiTheme="minorHAnsi" w:hAnsiTheme="minorHAnsi"/>
          <w:bCs/>
        </w:rPr>
        <w:t>ief Polska</w:t>
      </w:r>
      <w:r w:rsidR="00B03EDA">
        <w:rPr>
          <w:rFonts w:asciiTheme="minorHAnsi" w:hAnsiTheme="minorHAnsi"/>
          <w:bCs/>
        </w:rPr>
        <w:t xml:space="preserve">. Agencja CBRE jest wyłącznym agentem odpowiedzialnym za </w:t>
      </w:r>
      <w:r w:rsidR="005E333B">
        <w:rPr>
          <w:rFonts w:asciiTheme="minorHAnsi" w:hAnsiTheme="minorHAnsi"/>
          <w:bCs/>
        </w:rPr>
        <w:t xml:space="preserve">komercjalizację </w:t>
      </w:r>
      <w:r w:rsidR="00B03EDA">
        <w:rPr>
          <w:rFonts w:asciiTheme="minorHAnsi" w:hAnsiTheme="minorHAnsi"/>
          <w:bCs/>
        </w:rPr>
        <w:t>budynku</w:t>
      </w:r>
      <w:r w:rsidR="006E491E">
        <w:rPr>
          <w:rFonts w:asciiTheme="minorHAnsi" w:hAnsiTheme="minorHAnsi"/>
          <w:bCs/>
        </w:rPr>
        <w:t xml:space="preserve">. </w:t>
      </w:r>
      <w:r w:rsidR="0040517C">
        <w:rPr>
          <w:rFonts w:asciiTheme="minorHAnsi" w:hAnsiTheme="minorHAnsi"/>
        </w:rPr>
        <w:t xml:space="preserve">Dotychczas, umowy najmu powierzchni w biurowcu </w:t>
      </w:r>
      <w:proofErr w:type="spellStart"/>
      <w:r w:rsidR="0040517C">
        <w:rPr>
          <w:rFonts w:asciiTheme="minorHAnsi" w:hAnsiTheme="minorHAnsi"/>
        </w:rPr>
        <w:t>Bobrowiecka</w:t>
      </w:r>
      <w:proofErr w:type="spellEnd"/>
      <w:r w:rsidR="0040517C">
        <w:rPr>
          <w:rFonts w:asciiTheme="minorHAnsi" w:hAnsiTheme="minorHAnsi"/>
        </w:rPr>
        <w:t xml:space="preserve"> 8 podpisały spółki </w:t>
      </w:r>
      <w:r w:rsidR="003333EB">
        <w:rPr>
          <w:rFonts w:asciiTheme="minorHAnsi" w:hAnsiTheme="minorHAnsi"/>
        </w:rPr>
        <w:t>CED</w:t>
      </w:r>
      <w:r w:rsidR="0098008E">
        <w:rPr>
          <w:rFonts w:asciiTheme="minorHAnsi" w:hAnsiTheme="minorHAnsi"/>
        </w:rPr>
        <w:t>C</w:t>
      </w:r>
      <w:r w:rsidR="003333EB">
        <w:rPr>
          <w:rFonts w:asciiTheme="minorHAnsi" w:hAnsiTheme="minorHAnsi"/>
        </w:rPr>
        <w:t xml:space="preserve"> International</w:t>
      </w:r>
      <w:r w:rsidR="00B80CF4">
        <w:rPr>
          <w:rFonts w:asciiTheme="minorHAnsi" w:hAnsiTheme="minorHAnsi"/>
        </w:rPr>
        <w:t>,</w:t>
      </w:r>
      <w:r w:rsidR="003333EB">
        <w:rPr>
          <w:rFonts w:asciiTheme="minorHAnsi" w:hAnsiTheme="minorHAnsi"/>
        </w:rPr>
        <w:t xml:space="preserve"> </w:t>
      </w:r>
      <w:proofErr w:type="spellStart"/>
      <w:r w:rsidR="003333EB">
        <w:rPr>
          <w:rFonts w:asciiTheme="minorHAnsi" w:hAnsiTheme="minorHAnsi"/>
        </w:rPr>
        <w:t>Engie</w:t>
      </w:r>
      <w:proofErr w:type="spellEnd"/>
      <w:r w:rsidR="003333EB">
        <w:rPr>
          <w:rFonts w:asciiTheme="minorHAnsi" w:hAnsiTheme="minorHAnsi"/>
        </w:rPr>
        <w:t xml:space="preserve"> Services</w:t>
      </w:r>
      <w:r w:rsidR="00664D52">
        <w:rPr>
          <w:rFonts w:asciiTheme="minorHAnsi" w:hAnsiTheme="minorHAnsi"/>
        </w:rPr>
        <w:t xml:space="preserve">, </w:t>
      </w:r>
      <w:proofErr w:type="spellStart"/>
      <w:r w:rsidR="00664D52">
        <w:rPr>
          <w:rFonts w:asciiTheme="minorHAnsi" w:hAnsiTheme="minorHAnsi"/>
        </w:rPr>
        <w:t>Nutricia</w:t>
      </w:r>
      <w:proofErr w:type="spellEnd"/>
      <w:r w:rsidR="00664D52">
        <w:rPr>
          <w:rFonts w:asciiTheme="minorHAnsi" w:hAnsiTheme="minorHAnsi"/>
        </w:rPr>
        <w:t xml:space="preserve"> Polska i </w:t>
      </w:r>
      <w:r w:rsidR="00B80CF4">
        <w:rPr>
          <w:rFonts w:asciiTheme="minorHAnsi" w:hAnsiTheme="minorHAnsi"/>
        </w:rPr>
        <w:t xml:space="preserve">Żywiec Zdrój z grupy </w:t>
      </w:r>
      <w:proofErr w:type="spellStart"/>
      <w:r w:rsidR="00B80CF4">
        <w:rPr>
          <w:rFonts w:asciiTheme="minorHAnsi" w:hAnsiTheme="minorHAnsi"/>
        </w:rPr>
        <w:t>Danone</w:t>
      </w:r>
      <w:proofErr w:type="spellEnd"/>
      <w:r w:rsidR="003333EB">
        <w:rPr>
          <w:rFonts w:asciiTheme="minorHAnsi" w:hAnsiTheme="minorHAnsi"/>
        </w:rPr>
        <w:t>.</w:t>
      </w:r>
    </w:p>
    <w:p w:rsidR="006E491E" w:rsidRDefault="006E491E" w:rsidP="006E491E">
      <w:pPr>
        <w:spacing w:after="0" w:line="276" w:lineRule="auto"/>
        <w:ind w:left="0"/>
        <w:rPr>
          <w:color w:val="000000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9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</w:t>
      </w:r>
      <w:proofErr w:type="spellStart"/>
      <w:r w:rsidR="001D51FC" w:rsidRPr="00660A3D">
        <w:rPr>
          <w:sz w:val="20"/>
          <w:szCs w:val="20"/>
        </w:rPr>
        <w:t>Bob</w:t>
      </w:r>
      <w:r w:rsidR="00C175DB" w:rsidRPr="00660A3D">
        <w:rPr>
          <w:sz w:val="20"/>
          <w:szCs w:val="20"/>
        </w:rPr>
        <w:t>rowiecka</w:t>
      </w:r>
      <w:proofErr w:type="spellEnd"/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8C357F" w:rsidRDefault="008C357F" w:rsidP="00632DC1">
      <w:pPr>
        <w:spacing w:after="0"/>
        <w:ind w:left="0"/>
        <w:rPr>
          <w:b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>tel. 22 833 35 02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3309BA" w:rsidP="00332DE2">
      <w:pPr>
        <w:spacing w:after="0"/>
        <w:ind w:left="0"/>
        <w:rPr>
          <w:lang w:val="en-US"/>
        </w:rPr>
      </w:pPr>
      <w:hyperlink r:id="rId10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1"/>
      <w:footerReference w:type="default" r:id="rId12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22D" w:rsidRDefault="0073622D" w:rsidP="00632DC1">
      <w:pPr>
        <w:spacing w:after="0"/>
      </w:pPr>
      <w:r>
        <w:separator/>
      </w:r>
    </w:p>
  </w:endnote>
  <w:endnote w:type="continuationSeparator" w:id="0">
    <w:p w:rsidR="0073622D" w:rsidRDefault="0073622D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087E22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3309BA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22D" w:rsidRDefault="0073622D" w:rsidP="00632DC1">
      <w:pPr>
        <w:spacing w:after="0"/>
      </w:pPr>
      <w:r>
        <w:separator/>
      </w:r>
    </w:p>
  </w:footnote>
  <w:footnote w:type="continuationSeparator" w:id="0">
    <w:p w:rsidR="0073622D" w:rsidRDefault="0073622D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87E22"/>
    <w:rsid w:val="000A2E08"/>
    <w:rsid w:val="000B4B9B"/>
    <w:rsid w:val="000B6C71"/>
    <w:rsid w:val="000C496D"/>
    <w:rsid w:val="000C7501"/>
    <w:rsid w:val="000F07BF"/>
    <w:rsid w:val="00106198"/>
    <w:rsid w:val="00106C49"/>
    <w:rsid w:val="00124029"/>
    <w:rsid w:val="00131D4E"/>
    <w:rsid w:val="00135354"/>
    <w:rsid w:val="00147613"/>
    <w:rsid w:val="00162546"/>
    <w:rsid w:val="00172D42"/>
    <w:rsid w:val="00183F23"/>
    <w:rsid w:val="00196935"/>
    <w:rsid w:val="00196E69"/>
    <w:rsid w:val="001A1E9A"/>
    <w:rsid w:val="001B0274"/>
    <w:rsid w:val="001C5672"/>
    <w:rsid w:val="001D2674"/>
    <w:rsid w:val="001D27C1"/>
    <w:rsid w:val="001D355F"/>
    <w:rsid w:val="001D4C45"/>
    <w:rsid w:val="001D51FC"/>
    <w:rsid w:val="001E5369"/>
    <w:rsid w:val="002000B3"/>
    <w:rsid w:val="00204267"/>
    <w:rsid w:val="002353F3"/>
    <w:rsid w:val="00241691"/>
    <w:rsid w:val="00243F50"/>
    <w:rsid w:val="00250C03"/>
    <w:rsid w:val="002678C2"/>
    <w:rsid w:val="00271055"/>
    <w:rsid w:val="0027468C"/>
    <w:rsid w:val="002758EC"/>
    <w:rsid w:val="002759D0"/>
    <w:rsid w:val="00275BDC"/>
    <w:rsid w:val="00292365"/>
    <w:rsid w:val="00293C2D"/>
    <w:rsid w:val="00297752"/>
    <w:rsid w:val="002C3AEB"/>
    <w:rsid w:val="002C57AB"/>
    <w:rsid w:val="002D0A0D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09BA"/>
    <w:rsid w:val="00332DE2"/>
    <w:rsid w:val="003333EB"/>
    <w:rsid w:val="00334B1B"/>
    <w:rsid w:val="00336184"/>
    <w:rsid w:val="00345CA4"/>
    <w:rsid w:val="003765D6"/>
    <w:rsid w:val="0038086E"/>
    <w:rsid w:val="003900F6"/>
    <w:rsid w:val="0039115B"/>
    <w:rsid w:val="003A3203"/>
    <w:rsid w:val="003A54E1"/>
    <w:rsid w:val="003C1866"/>
    <w:rsid w:val="003C1972"/>
    <w:rsid w:val="003C3F75"/>
    <w:rsid w:val="003C4FED"/>
    <w:rsid w:val="003F26F0"/>
    <w:rsid w:val="0040517C"/>
    <w:rsid w:val="00405F63"/>
    <w:rsid w:val="00407214"/>
    <w:rsid w:val="004145F0"/>
    <w:rsid w:val="00463B79"/>
    <w:rsid w:val="004718F4"/>
    <w:rsid w:val="0048743C"/>
    <w:rsid w:val="00495A49"/>
    <w:rsid w:val="004A0533"/>
    <w:rsid w:val="004C4692"/>
    <w:rsid w:val="004C7BED"/>
    <w:rsid w:val="004E1C2C"/>
    <w:rsid w:val="00510C55"/>
    <w:rsid w:val="005225A8"/>
    <w:rsid w:val="005255C6"/>
    <w:rsid w:val="0052627F"/>
    <w:rsid w:val="005347F3"/>
    <w:rsid w:val="00542164"/>
    <w:rsid w:val="005437CB"/>
    <w:rsid w:val="00544F21"/>
    <w:rsid w:val="005600C5"/>
    <w:rsid w:val="00561643"/>
    <w:rsid w:val="00561E8B"/>
    <w:rsid w:val="00564B27"/>
    <w:rsid w:val="00576C8D"/>
    <w:rsid w:val="00580144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5F73D0"/>
    <w:rsid w:val="00611239"/>
    <w:rsid w:val="00613E9F"/>
    <w:rsid w:val="00630C39"/>
    <w:rsid w:val="00632DC1"/>
    <w:rsid w:val="00634C81"/>
    <w:rsid w:val="00635AAC"/>
    <w:rsid w:val="00660A3D"/>
    <w:rsid w:val="00660CED"/>
    <w:rsid w:val="00661528"/>
    <w:rsid w:val="00664D52"/>
    <w:rsid w:val="0066544E"/>
    <w:rsid w:val="00675F9D"/>
    <w:rsid w:val="00677E53"/>
    <w:rsid w:val="006803AD"/>
    <w:rsid w:val="006A7CB1"/>
    <w:rsid w:val="006B4E09"/>
    <w:rsid w:val="006B730C"/>
    <w:rsid w:val="006C2BE4"/>
    <w:rsid w:val="006C7962"/>
    <w:rsid w:val="006E491E"/>
    <w:rsid w:val="00700F29"/>
    <w:rsid w:val="00703DC8"/>
    <w:rsid w:val="0071038B"/>
    <w:rsid w:val="007120B8"/>
    <w:rsid w:val="007124B9"/>
    <w:rsid w:val="007313E4"/>
    <w:rsid w:val="0073622D"/>
    <w:rsid w:val="00742BE9"/>
    <w:rsid w:val="00744717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D47A5"/>
    <w:rsid w:val="007F26DF"/>
    <w:rsid w:val="007F46E8"/>
    <w:rsid w:val="00810346"/>
    <w:rsid w:val="008121F8"/>
    <w:rsid w:val="00815A90"/>
    <w:rsid w:val="00825B18"/>
    <w:rsid w:val="008336D4"/>
    <w:rsid w:val="00853714"/>
    <w:rsid w:val="008537C6"/>
    <w:rsid w:val="0085756B"/>
    <w:rsid w:val="008671AA"/>
    <w:rsid w:val="008C0367"/>
    <w:rsid w:val="008C357F"/>
    <w:rsid w:val="008D0402"/>
    <w:rsid w:val="008D06F3"/>
    <w:rsid w:val="008D1905"/>
    <w:rsid w:val="008D3D80"/>
    <w:rsid w:val="008E56FB"/>
    <w:rsid w:val="00963FC2"/>
    <w:rsid w:val="009744C3"/>
    <w:rsid w:val="00977A4C"/>
    <w:rsid w:val="0098008E"/>
    <w:rsid w:val="009841A6"/>
    <w:rsid w:val="00992537"/>
    <w:rsid w:val="009B4880"/>
    <w:rsid w:val="009C1060"/>
    <w:rsid w:val="009C199C"/>
    <w:rsid w:val="00A04D11"/>
    <w:rsid w:val="00A11395"/>
    <w:rsid w:val="00A2719D"/>
    <w:rsid w:val="00A27F50"/>
    <w:rsid w:val="00A32C22"/>
    <w:rsid w:val="00A405C4"/>
    <w:rsid w:val="00A60D19"/>
    <w:rsid w:val="00A714A2"/>
    <w:rsid w:val="00A914BA"/>
    <w:rsid w:val="00A91A2D"/>
    <w:rsid w:val="00A95513"/>
    <w:rsid w:val="00AA6EC7"/>
    <w:rsid w:val="00AB1086"/>
    <w:rsid w:val="00AB27D7"/>
    <w:rsid w:val="00AC0FF2"/>
    <w:rsid w:val="00AD6BC9"/>
    <w:rsid w:val="00B03EDA"/>
    <w:rsid w:val="00B15E47"/>
    <w:rsid w:val="00B20906"/>
    <w:rsid w:val="00B241A3"/>
    <w:rsid w:val="00B26AF5"/>
    <w:rsid w:val="00B443C3"/>
    <w:rsid w:val="00B56936"/>
    <w:rsid w:val="00B6635D"/>
    <w:rsid w:val="00B80CF4"/>
    <w:rsid w:val="00B87804"/>
    <w:rsid w:val="00B925B7"/>
    <w:rsid w:val="00BA5864"/>
    <w:rsid w:val="00BA76F9"/>
    <w:rsid w:val="00BB1696"/>
    <w:rsid w:val="00BD0D61"/>
    <w:rsid w:val="00BE3D22"/>
    <w:rsid w:val="00BF2A34"/>
    <w:rsid w:val="00C175DB"/>
    <w:rsid w:val="00C210A1"/>
    <w:rsid w:val="00C317C2"/>
    <w:rsid w:val="00C41608"/>
    <w:rsid w:val="00C5581E"/>
    <w:rsid w:val="00C67DD1"/>
    <w:rsid w:val="00C73454"/>
    <w:rsid w:val="00C74BA4"/>
    <w:rsid w:val="00C92EAB"/>
    <w:rsid w:val="00CA102A"/>
    <w:rsid w:val="00CB1CD2"/>
    <w:rsid w:val="00CB3A97"/>
    <w:rsid w:val="00CB6BA3"/>
    <w:rsid w:val="00CC338B"/>
    <w:rsid w:val="00CE63C1"/>
    <w:rsid w:val="00D06892"/>
    <w:rsid w:val="00D14323"/>
    <w:rsid w:val="00D25AB5"/>
    <w:rsid w:val="00D31C30"/>
    <w:rsid w:val="00D5629F"/>
    <w:rsid w:val="00D61777"/>
    <w:rsid w:val="00D629AA"/>
    <w:rsid w:val="00D63E4F"/>
    <w:rsid w:val="00D87D6D"/>
    <w:rsid w:val="00D976F8"/>
    <w:rsid w:val="00DA1203"/>
    <w:rsid w:val="00DA424B"/>
    <w:rsid w:val="00DC6607"/>
    <w:rsid w:val="00DC760F"/>
    <w:rsid w:val="00DE0A5D"/>
    <w:rsid w:val="00DE65A6"/>
    <w:rsid w:val="00DF3DD6"/>
    <w:rsid w:val="00DF51AB"/>
    <w:rsid w:val="00E04BB9"/>
    <w:rsid w:val="00E166CC"/>
    <w:rsid w:val="00E20796"/>
    <w:rsid w:val="00E2751B"/>
    <w:rsid w:val="00E3427A"/>
    <w:rsid w:val="00E45A4D"/>
    <w:rsid w:val="00E53C21"/>
    <w:rsid w:val="00E7322E"/>
    <w:rsid w:val="00E802CA"/>
    <w:rsid w:val="00E863DC"/>
    <w:rsid w:val="00E86E6B"/>
    <w:rsid w:val="00E958F5"/>
    <w:rsid w:val="00EB219E"/>
    <w:rsid w:val="00EC1BED"/>
    <w:rsid w:val="00ED48DF"/>
    <w:rsid w:val="00EE220D"/>
    <w:rsid w:val="00EE3BE2"/>
    <w:rsid w:val="00EF69FA"/>
    <w:rsid w:val="00F0694C"/>
    <w:rsid w:val="00F06E72"/>
    <w:rsid w:val="00F156EE"/>
    <w:rsid w:val="00F301D6"/>
    <w:rsid w:val="00F430D4"/>
    <w:rsid w:val="00F4449F"/>
    <w:rsid w:val="00F53221"/>
    <w:rsid w:val="00F621A4"/>
    <w:rsid w:val="00F63CC6"/>
    <w:rsid w:val="00F702A5"/>
    <w:rsid w:val="00F709C5"/>
    <w:rsid w:val="00F72912"/>
    <w:rsid w:val="00F73354"/>
    <w:rsid w:val="00F751BB"/>
    <w:rsid w:val="00F82773"/>
    <w:rsid w:val="00FB0965"/>
    <w:rsid w:val="00FC7F1B"/>
    <w:rsid w:val="00FD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44112F10-B018-459B-89D0-A7FADEA1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Poprawka">
    <w:name w:val="Revision"/>
    <w:hidden/>
    <w:uiPriority w:val="99"/>
    <w:semiHidden/>
    <w:rsid w:val="00C67D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iw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obrowiecka8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DAE6A-AC5A-4C60-B6D6-4BE87705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615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5</cp:revision>
  <cp:lastPrinted>2017-07-12T10:00:00Z</cp:lastPrinted>
  <dcterms:created xsi:type="dcterms:W3CDTF">2017-12-07T13:16:00Z</dcterms:created>
  <dcterms:modified xsi:type="dcterms:W3CDTF">2017-12-12T11:25:00Z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