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4CF5EE" w14:textId="00E89D09" w:rsidR="00632DC1" w:rsidRPr="00C11039" w:rsidRDefault="00632DC1" w:rsidP="00632DC1">
      <w:pPr>
        <w:ind w:left="2481" w:firstLine="351"/>
        <w:jc w:val="right"/>
        <w:rPr>
          <w:b/>
        </w:rPr>
      </w:pPr>
      <w:r w:rsidRPr="00C11039">
        <w:rPr>
          <w:b/>
        </w:rPr>
        <w:t>I</w:t>
      </w:r>
      <w:r w:rsidR="007120B8" w:rsidRPr="00C11039">
        <w:rPr>
          <w:b/>
        </w:rPr>
        <w:t>nformacja prasowa</w:t>
      </w:r>
      <w:r w:rsidR="00131D4E" w:rsidRPr="00C11039">
        <w:rPr>
          <w:b/>
        </w:rPr>
        <w:t>,</w:t>
      </w:r>
      <w:r w:rsidR="007120B8" w:rsidRPr="00C11039">
        <w:rPr>
          <w:b/>
        </w:rPr>
        <w:t xml:space="preserve"> </w:t>
      </w:r>
      <w:r w:rsidR="00463540" w:rsidRPr="00C11039">
        <w:rPr>
          <w:b/>
        </w:rPr>
        <w:t>05</w:t>
      </w:r>
      <w:r w:rsidR="00F709C5" w:rsidRPr="00C11039">
        <w:rPr>
          <w:b/>
        </w:rPr>
        <w:t>.</w:t>
      </w:r>
      <w:r w:rsidR="000623C2" w:rsidRPr="00C11039">
        <w:rPr>
          <w:b/>
        </w:rPr>
        <w:t>03</w:t>
      </w:r>
      <w:r w:rsidRPr="00C11039">
        <w:rPr>
          <w:b/>
        </w:rPr>
        <w:t>.201</w:t>
      </w:r>
      <w:r w:rsidR="00DC4630" w:rsidRPr="00C11039">
        <w:rPr>
          <w:b/>
        </w:rPr>
        <w:t>8</w:t>
      </w:r>
      <w:r w:rsidRPr="00C11039">
        <w:rPr>
          <w:b/>
        </w:rPr>
        <w:t xml:space="preserve"> r.</w:t>
      </w:r>
    </w:p>
    <w:p w14:paraId="6330BF8F" w14:textId="3BA9FF9F" w:rsidR="003B7E11" w:rsidRPr="00C11039" w:rsidRDefault="001F6649" w:rsidP="00AC7830">
      <w:pPr>
        <w:spacing w:before="240" w:after="120" w:line="360" w:lineRule="auto"/>
        <w:ind w:left="0"/>
        <w:rPr>
          <w:b/>
        </w:rPr>
      </w:pPr>
      <w:r w:rsidRPr="00C11039">
        <w:rPr>
          <w:b/>
          <w:sz w:val="28"/>
          <w:szCs w:val="28"/>
        </w:rPr>
        <w:t xml:space="preserve">Olimpijski lunch na </w:t>
      </w:r>
      <w:r w:rsidR="005437CB" w:rsidRPr="00C11039">
        <w:rPr>
          <w:b/>
          <w:sz w:val="28"/>
          <w:szCs w:val="28"/>
        </w:rPr>
        <w:t>Bobrowieck</w:t>
      </w:r>
      <w:r w:rsidRPr="00C11039">
        <w:rPr>
          <w:b/>
          <w:sz w:val="28"/>
          <w:szCs w:val="28"/>
        </w:rPr>
        <w:t xml:space="preserve">iej </w:t>
      </w:r>
      <w:r w:rsidR="00AD6BC9" w:rsidRPr="00C11039">
        <w:rPr>
          <w:b/>
          <w:sz w:val="28"/>
          <w:szCs w:val="28"/>
        </w:rPr>
        <w:t>8</w:t>
      </w:r>
    </w:p>
    <w:p w14:paraId="58F8A385" w14:textId="76DD0B41" w:rsidR="006E491E" w:rsidRPr="00C11039" w:rsidRDefault="00437303" w:rsidP="00AC7830">
      <w:pPr>
        <w:spacing w:before="240" w:after="120" w:line="360" w:lineRule="auto"/>
        <w:ind w:left="0"/>
        <w:rPr>
          <w:rFonts w:asciiTheme="minorHAnsi" w:hAnsiTheme="minorHAnsi"/>
          <w:b/>
        </w:rPr>
      </w:pPr>
      <w:r w:rsidRPr="00C11039">
        <w:rPr>
          <w:b/>
        </w:rPr>
        <w:t>Grupa Gastromall, właściciel sieci restauracji Olimp</w:t>
      </w:r>
      <w:r w:rsidR="00DC4630" w:rsidRPr="00C11039">
        <w:rPr>
          <w:b/>
        </w:rPr>
        <w:t>, wynajęła</w:t>
      </w:r>
      <w:r w:rsidR="00490016" w:rsidRPr="00C11039">
        <w:rPr>
          <w:b/>
        </w:rPr>
        <w:t xml:space="preserve"> ponad 400</w:t>
      </w:r>
      <w:r w:rsidR="00DC4630" w:rsidRPr="00C11039">
        <w:rPr>
          <w:b/>
        </w:rPr>
        <w:t xml:space="preserve"> </w:t>
      </w:r>
      <w:r w:rsidR="00E958F5" w:rsidRPr="00C11039">
        <w:rPr>
          <w:b/>
        </w:rPr>
        <w:t>m</w:t>
      </w:r>
      <w:r w:rsidR="00490016" w:rsidRPr="00C11039">
        <w:rPr>
          <w:b/>
        </w:rPr>
        <w:t xml:space="preserve"> </w:t>
      </w:r>
      <w:r w:rsidR="00E958F5" w:rsidRPr="00C11039">
        <w:rPr>
          <w:b/>
        </w:rPr>
        <w:t xml:space="preserve">kw. </w:t>
      </w:r>
      <w:r w:rsidR="000A2E08" w:rsidRPr="00C11039">
        <w:rPr>
          <w:b/>
        </w:rPr>
        <w:t>w</w:t>
      </w:r>
      <w:r w:rsidR="005F2FD7" w:rsidRPr="00C11039">
        <w:rPr>
          <w:b/>
        </w:rPr>
        <w:t xml:space="preserve"> budynku</w:t>
      </w:r>
      <w:r w:rsidR="009744C3" w:rsidRPr="00C11039">
        <w:rPr>
          <w:b/>
        </w:rPr>
        <w:t xml:space="preserve"> </w:t>
      </w:r>
      <w:r w:rsidR="002D1D2B" w:rsidRPr="00C11039">
        <w:rPr>
          <w:b/>
        </w:rPr>
        <w:t xml:space="preserve">biurowym </w:t>
      </w:r>
      <w:r w:rsidR="00204267" w:rsidRPr="00C11039">
        <w:rPr>
          <w:b/>
        </w:rPr>
        <w:t>B</w:t>
      </w:r>
      <w:r w:rsidR="004A0533" w:rsidRPr="00C11039">
        <w:rPr>
          <w:b/>
        </w:rPr>
        <w:t xml:space="preserve">obrowiecka </w:t>
      </w:r>
      <w:r w:rsidR="002D1D2B" w:rsidRPr="00C11039">
        <w:rPr>
          <w:b/>
        </w:rPr>
        <w:t>8.</w:t>
      </w:r>
      <w:r w:rsidR="00744717" w:rsidRPr="00C11039">
        <w:rPr>
          <w:b/>
        </w:rPr>
        <w:t xml:space="preserve"> </w:t>
      </w:r>
      <w:r w:rsidRPr="00C11039">
        <w:rPr>
          <w:b/>
        </w:rPr>
        <w:t xml:space="preserve">Restauracja </w:t>
      </w:r>
      <w:r w:rsidR="00594015" w:rsidRPr="00C11039">
        <w:rPr>
          <w:b/>
        </w:rPr>
        <w:t>w b</w:t>
      </w:r>
      <w:r w:rsidR="00744717" w:rsidRPr="00C11039">
        <w:rPr>
          <w:b/>
        </w:rPr>
        <w:t>iurow</w:t>
      </w:r>
      <w:r w:rsidR="00594015" w:rsidRPr="00C11039">
        <w:rPr>
          <w:b/>
        </w:rPr>
        <w:t>cu</w:t>
      </w:r>
      <w:r w:rsidR="00744717" w:rsidRPr="00C11039">
        <w:rPr>
          <w:b/>
        </w:rPr>
        <w:t xml:space="preserve"> </w:t>
      </w:r>
      <w:r w:rsidR="00744717" w:rsidRPr="00C11039">
        <w:rPr>
          <w:rFonts w:asciiTheme="minorHAnsi" w:hAnsiTheme="minorHAnsi"/>
          <w:b/>
        </w:rPr>
        <w:t>klasy A</w:t>
      </w:r>
      <w:r w:rsidR="002F7B4D" w:rsidRPr="00C11039">
        <w:rPr>
          <w:rFonts w:asciiTheme="minorHAnsi" w:hAnsiTheme="minorHAnsi"/>
          <w:b/>
        </w:rPr>
        <w:t>,</w:t>
      </w:r>
      <w:r w:rsidR="00744717" w:rsidRPr="00C11039">
        <w:rPr>
          <w:b/>
        </w:rPr>
        <w:t xml:space="preserve"> </w:t>
      </w:r>
      <w:r w:rsidR="002D1D2B" w:rsidRPr="00C11039">
        <w:rPr>
          <w:b/>
        </w:rPr>
        <w:t>z</w:t>
      </w:r>
      <w:r w:rsidR="00131D4E" w:rsidRPr="00C11039">
        <w:rPr>
          <w:b/>
        </w:rPr>
        <w:t>realizowan</w:t>
      </w:r>
      <w:r w:rsidR="00744717" w:rsidRPr="00C11039">
        <w:rPr>
          <w:b/>
        </w:rPr>
        <w:t>y</w:t>
      </w:r>
      <w:r w:rsidR="00594015" w:rsidRPr="00C11039">
        <w:rPr>
          <w:b/>
        </w:rPr>
        <w:t>m</w:t>
      </w:r>
      <w:r w:rsidR="00744717" w:rsidRPr="00C11039">
        <w:rPr>
          <w:b/>
        </w:rPr>
        <w:t xml:space="preserve"> </w:t>
      </w:r>
      <w:r w:rsidR="00131D4E" w:rsidRPr="00C11039">
        <w:rPr>
          <w:b/>
        </w:rPr>
        <w:t xml:space="preserve">przez Spectra Development </w:t>
      </w:r>
      <w:r w:rsidR="005F2FD7" w:rsidRPr="00C11039">
        <w:rPr>
          <w:b/>
        </w:rPr>
        <w:t>na warszawskim Dolnym Mokotowie</w:t>
      </w:r>
      <w:r w:rsidRPr="00C11039">
        <w:rPr>
          <w:b/>
        </w:rPr>
        <w:t>, będzie trzynast</w:t>
      </w:r>
      <w:r w:rsidR="000623C2" w:rsidRPr="00C11039">
        <w:rPr>
          <w:b/>
        </w:rPr>
        <w:t>ym</w:t>
      </w:r>
      <w:r w:rsidRPr="00C11039">
        <w:rPr>
          <w:b/>
        </w:rPr>
        <w:t xml:space="preserve"> </w:t>
      </w:r>
      <w:r w:rsidR="00141F92" w:rsidRPr="00C11039">
        <w:rPr>
          <w:b/>
        </w:rPr>
        <w:t>w stolicy</w:t>
      </w:r>
      <w:r w:rsidR="000623C2" w:rsidRPr="00C11039">
        <w:rPr>
          <w:b/>
        </w:rPr>
        <w:t xml:space="preserve"> punktem tej marki</w:t>
      </w:r>
      <w:r w:rsidR="005225A8" w:rsidRPr="00C11039">
        <w:rPr>
          <w:rFonts w:asciiTheme="minorHAnsi" w:hAnsiTheme="minorHAnsi"/>
          <w:b/>
        </w:rPr>
        <w:t>.</w:t>
      </w:r>
      <w:r w:rsidR="00E04BB9" w:rsidRPr="00C11039">
        <w:rPr>
          <w:rFonts w:asciiTheme="minorHAnsi" w:hAnsiTheme="minorHAnsi"/>
          <w:b/>
        </w:rPr>
        <w:t xml:space="preserve"> </w:t>
      </w:r>
      <w:r w:rsidR="00C5235E" w:rsidRPr="00C11039">
        <w:rPr>
          <w:rFonts w:asciiTheme="minorHAnsi" w:hAnsiTheme="minorHAnsi"/>
          <w:b/>
        </w:rPr>
        <w:t>Otwa</w:t>
      </w:r>
      <w:r w:rsidR="00490016" w:rsidRPr="00C11039">
        <w:rPr>
          <w:rFonts w:asciiTheme="minorHAnsi" w:hAnsiTheme="minorHAnsi"/>
          <w:b/>
        </w:rPr>
        <w:t>rcie lokalu planowane jest z początkiem trzeciego kwartału</w:t>
      </w:r>
      <w:r w:rsidR="00C5235E" w:rsidRPr="00C11039">
        <w:rPr>
          <w:rFonts w:asciiTheme="minorHAnsi" w:hAnsiTheme="minorHAnsi"/>
          <w:b/>
        </w:rPr>
        <w:t xml:space="preserve"> br.</w:t>
      </w:r>
    </w:p>
    <w:p w14:paraId="606E707B" w14:textId="6E9324CD" w:rsidR="00F34DA3" w:rsidRPr="00C11039" w:rsidRDefault="00F34DA3" w:rsidP="00AC7830">
      <w:pPr>
        <w:spacing w:before="240" w:after="120" w:line="360" w:lineRule="auto"/>
        <w:ind w:left="0"/>
        <w:rPr>
          <w:rFonts w:asciiTheme="minorHAnsi" w:hAnsiTheme="minorHAnsi"/>
          <w:b/>
        </w:rPr>
      </w:pPr>
      <w:r w:rsidRPr="00C11039">
        <w:rPr>
          <w:rFonts w:asciiTheme="minorHAnsi" w:hAnsiTheme="minorHAnsi"/>
          <w:b/>
          <w:noProof/>
          <w:lang w:eastAsia="pl-PL"/>
        </w:rPr>
        <w:drawing>
          <wp:inline distT="0" distB="0" distL="0" distR="0" wp14:anchorId="1DF7AD6F" wp14:editId="29B5D279">
            <wp:extent cx="6029960" cy="3839845"/>
            <wp:effectExtent l="0" t="0" r="889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JKS558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0096B" w14:textId="413DE112" w:rsidR="002D1D2B" w:rsidRPr="00C11039" w:rsidRDefault="00CB1CD2" w:rsidP="005E333B">
      <w:pPr>
        <w:pStyle w:val="Default"/>
        <w:spacing w:line="360" w:lineRule="auto"/>
        <w:jc w:val="both"/>
        <w:rPr>
          <w:rFonts w:asciiTheme="minorHAnsi" w:hAnsiTheme="minorHAnsi"/>
          <w:i/>
          <w:sz w:val="22"/>
          <w:szCs w:val="22"/>
        </w:rPr>
      </w:pPr>
      <w:r w:rsidRPr="00C11039">
        <w:rPr>
          <w:rFonts w:asciiTheme="minorHAnsi" w:hAnsiTheme="minorHAnsi"/>
          <w:i/>
          <w:sz w:val="22"/>
          <w:szCs w:val="22"/>
        </w:rPr>
        <w:t>–</w:t>
      </w:r>
      <w:r w:rsidR="008074E5" w:rsidRPr="00C11039">
        <w:rPr>
          <w:rFonts w:asciiTheme="minorHAnsi" w:hAnsiTheme="minorHAnsi"/>
          <w:i/>
          <w:sz w:val="22"/>
          <w:szCs w:val="22"/>
        </w:rPr>
        <w:t xml:space="preserve"> </w:t>
      </w:r>
      <w:r w:rsidR="002D1D2B" w:rsidRPr="00C11039">
        <w:rPr>
          <w:rFonts w:asciiTheme="minorHAnsi" w:hAnsiTheme="minorHAnsi"/>
          <w:i/>
          <w:sz w:val="22"/>
          <w:szCs w:val="22"/>
        </w:rPr>
        <w:t>Podpisanie umowy z Grupą Gastromall to dla nas nie tylko pozyskanie kolejnego najemcy</w:t>
      </w:r>
      <w:r w:rsidR="008074E5" w:rsidRPr="00C11039">
        <w:rPr>
          <w:rFonts w:asciiTheme="minorHAnsi" w:hAnsiTheme="minorHAnsi"/>
          <w:i/>
          <w:sz w:val="22"/>
          <w:szCs w:val="22"/>
        </w:rPr>
        <w:t xml:space="preserve">, </w:t>
      </w:r>
      <w:r w:rsidR="000623C2" w:rsidRPr="00C11039">
        <w:rPr>
          <w:rFonts w:asciiTheme="minorHAnsi" w:hAnsiTheme="minorHAnsi"/>
          <w:i/>
          <w:sz w:val="22"/>
          <w:szCs w:val="22"/>
        </w:rPr>
        <w:t>ale</w:t>
      </w:r>
      <w:r w:rsidR="002D1D2B" w:rsidRPr="00C11039">
        <w:rPr>
          <w:rFonts w:asciiTheme="minorHAnsi" w:hAnsiTheme="minorHAnsi"/>
          <w:i/>
          <w:sz w:val="22"/>
          <w:szCs w:val="22"/>
        </w:rPr>
        <w:t xml:space="preserve"> także wyjście naprzeciw oczekiwaniom </w:t>
      </w:r>
      <w:r w:rsidR="000623C2" w:rsidRPr="00C11039">
        <w:rPr>
          <w:rFonts w:asciiTheme="minorHAnsi" w:hAnsiTheme="minorHAnsi"/>
          <w:i/>
          <w:sz w:val="22"/>
          <w:szCs w:val="22"/>
        </w:rPr>
        <w:t xml:space="preserve">pracowników </w:t>
      </w:r>
      <w:r w:rsidR="002D1D2B" w:rsidRPr="00C11039">
        <w:rPr>
          <w:rFonts w:asciiTheme="minorHAnsi" w:hAnsiTheme="minorHAnsi"/>
          <w:i/>
          <w:sz w:val="22"/>
          <w:szCs w:val="22"/>
        </w:rPr>
        <w:t xml:space="preserve">obecnych najemców i </w:t>
      </w:r>
      <w:r w:rsidR="00141F92" w:rsidRPr="00C11039">
        <w:rPr>
          <w:rFonts w:asciiTheme="minorHAnsi" w:hAnsiTheme="minorHAnsi"/>
          <w:i/>
          <w:sz w:val="22"/>
          <w:szCs w:val="22"/>
        </w:rPr>
        <w:t>rozszerzenia zaplecza usługowego w budynku</w:t>
      </w:r>
      <w:r w:rsidR="000623C2" w:rsidRPr="00C11039">
        <w:rPr>
          <w:rFonts w:asciiTheme="minorHAnsi" w:hAnsiTheme="minorHAnsi"/>
          <w:i/>
          <w:sz w:val="22"/>
          <w:szCs w:val="22"/>
        </w:rPr>
        <w:t>. Obecność znanej sieci</w:t>
      </w:r>
      <w:r w:rsidR="00141F92" w:rsidRPr="00C11039">
        <w:rPr>
          <w:rFonts w:asciiTheme="minorHAnsi" w:hAnsiTheme="minorHAnsi"/>
          <w:i/>
          <w:sz w:val="22"/>
          <w:szCs w:val="22"/>
        </w:rPr>
        <w:t xml:space="preserve"> pozytywnie wpłynie na podwyższenie komfortu codziennej pracy. Niezwykl</w:t>
      </w:r>
      <w:r w:rsidR="00C5235E" w:rsidRPr="00C11039">
        <w:rPr>
          <w:rFonts w:asciiTheme="minorHAnsi" w:hAnsiTheme="minorHAnsi"/>
          <w:i/>
          <w:sz w:val="22"/>
          <w:szCs w:val="22"/>
        </w:rPr>
        <w:t>e rozbudowana oferta restauracji OLIMP doskonale wpisuje się w potrzeby pracowników naszych najemców</w:t>
      </w:r>
      <w:r w:rsidR="00141F92" w:rsidRPr="00C11039">
        <w:rPr>
          <w:rFonts w:asciiTheme="minorHAnsi" w:hAnsiTheme="minorHAnsi"/>
          <w:i/>
          <w:sz w:val="22"/>
          <w:szCs w:val="22"/>
        </w:rPr>
        <w:t xml:space="preserve"> </w:t>
      </w:r>
      <w:r w:rsidR="002F7B4D" w:rsidRPr="00C11039">
        <w:rPr>
          <w:rFonts w:asciiTheme="minorHAnsi" w:hAnsiTheme="minorHAnsi"/>
          <w:i/>
          <w:sz w:val="22"/>
          <w:szCs w:val="22"/>
        </w:rPr>
        <w:t>–</w:t>
      </w:r>
      <w:r w:rsidR="002F7B4D" w:rsidRPr="00C11039">
        <w:rPr>
          <w:rFonts w:asciiTheme="minorHAnsi" w:hAnsiTheme="minorHAnsi"/>
          <w:sz w:val="22"/>
          <w:szCs w:val="22"/>
        </w:rPr>
        <w:t xml:space="preserve"> mówi Dariusz Sokołowski, Prezes Zarządu Spectra Development.</w:t>
      </w:r>
      <w:r w:rsidR="005E333B" w:rsidRPr="00C11039">
        <w:rPr>
          <w:rFonts w:asciiTheme="minorHAnsi" w:hAnsiTheme="minorHAnsi"/>
          <w:i/>
          <w:sz w:val="22"/>
          <w:szCs w:val="22"/>
        </w:rPr>
        <w:t xml:space="preserve"> </w:t>
      </w:r>
    </w:p>
    <w:p w14:paraId="1F941B85" w14:textId="77777777" w:rsidR="002D1D2B" w:rsidRPr="00C11039" w:rsidRDefault="002D1D2B" w:rsidP="005E333B">
      <w:pPr>
        <w:pStyle w:val="Default"/>
        <w:spacing w:line="360" w:lineRule="auto"/>
        <w:jc w:val="both"/>
        <w:rPr>
          <w:rFonts w:asciiTheme="minorHAnsi" w:hAnsiTheme="minorHAnsi"/>
          <w:i/>
          <w:sz w:val="22"/>
          <w:szCs w:val="22"/>
        </w:rPr>
      </w:pPr>
    </w:p>
    <w:p w14:paraId="1819F25B" w14:textId="5C10947D" w:rsidR="009B4880" w:rsidRPr="00C11039" w:rsidRDefault="008074E5" w:rsidP="000623C2">
      <w:pPr>
        <w:spacing w:after="0" w:line="360" w:lineRule="auto"/>
        <w:ind w:left="0"/>
      </w:pPr>
      <w:r w:rsidRPr="00C11039">
        <w:t xml:space="preserve">Grupa Gastromall obecna jest na polskim rynku gastronomicznym od 1995 r. W swojej działalności koncentruje się na tworzeniu sieci restauracji, kawiarni i lodziarni oraz nowych konceptów gastronomicznych dostarczających żywność najwyższej jakości. </w:t>
      </w:r>
      <w:r w:rsidR="00463540" w:rsidRPr="00C11039">
        <w:t xml:space="preserve">- </w:t>
      </w:r>
      <w:r w:rsidR="00437303" w:rsidRPr="00C11039">
        <w:rPr>
          <w:i/>
          <w:color w:val="000000" w:themeColor="text1"/>
        </w:rPr>
        <w:t>Wszystkie lokale gastronomiczne Grupy Gastromall obecne są</w:t>
      </w:r>
      <w:r w:rsidRPr="00C11039">
        <w:rPr>
          <w:i/>
          <w:color w:val="000000" w:themeColor="text1"/>
        </w:rPr>
        <w:t xml:space="preserve"> w prestiżowych lokalizacjach </w:t>
      </w:r>
      <w:r w:rsidR="00437303" w:rsidRPr="00C11039">
        <w:rPr>
          <w:i/>
          <w:color w:val="000000" w:themeColor="text1"/>
        </w:rPr>
        <w:t xml:space="preserve">w największych miastach </w:t>
      </w:r>
      <w:r w:rsidRPr="00C11039">
        <w:rPr>
          <w:i/>
          <w:color w:val="000000" w:themeColor="text1"/>
        </w:rPr>
        <w:t>w Polsce</w:t>
      </w:r>
      <w:r w:rsidRPr="00C11039">
        <w:rPr>
          <w:i/>
        </w:rPr>
        <w:t>.</w:t>
      </w:r>
      <w:r w:rsidR="00437303" w:rsidRPr="00C11039">
        <w:rPr>
          <w:i/>
        </w:rPr>
        <w:t xml:space="preserve"> Obecnie sieć </w:t>
      </w:r>
      <w:r w:rsidR="00437303" w:rsidRPr="00C11039">
        <w:rPr>
          <w:i/>
        </w:rPr>
        <w:lastRenderedPageBreak/>
        <w:t xml:space="preserve">restauracji Olimp liczy 71 punktów. </w:t>
      </w:r>
      <w:r w:rsidR="000623C2" w:rsidRPr="00C11039">
        <w:rPr>
          <w:i/>
        </w:rPr>
        <w:t>Lokal</w:t>
      </w:r>
      <w:r w:rsidR="00437303" w:rsidRPr="00C11039">
        <w:rPr>
          <w:i/>
        </w:rPr>
        <w:t xml:space="preserve"> </w:t>
      </w:r>
      <w:r w:rsidRPr="00C11039">
        <w:rPr>
          <w:i/>
        </w:rPr>
        <w:t xml:space="preserve">w </w:t>
      </w:r>
      <w:r w:rsidR="00141F92" w:rsidRPr="00C11039">
        <w:rPr>
          <w:i/>
        </w:rPr>
        <w:t>biurowcu</w:t>
      </w:r>
      <w:r w:rsidRPr="00C11039">
        <w:rPr>
          <w:i/>
        </w:rPr>
        <w:t xml:space="preserve"> Bobrow</w:t>
      </w:r>
      <w:r w:rsidR="00141F92" w:rsidRPr="00C11039">
        <w:rPr>
          <w:i/>
        </w:rPr>
        <w:t>iecka 8</w:t>
      </w:r>
      <w:r w:rsidR="00437303" w:rsidRPr="00C11039">
        <w:rPr>
          <w:i/>
        </w:rPr>
        <w:t xml:space="preserve"> będzie trzynastym pod marką Olimp</w:t>
      </w:r>
      <w:r w:rsidR="00141F92" w:rsidRPr="00C11039">
        <w:rPr>
          <w:i/>
        </w:rPr>
        <w:t xml:space="preserve"> w Warszawie. </w:t>
      </w:r>
      <w:r w:rsidRPr="00C11039">
        <w:rPr>
          <w:i/>
        </w:rPr>
        <w:t xml:space="preserve">Wybór Bobrowieckiej 8 jako kolejnej lokalizacji </w:t>
      </w:r>
      <w:r w:rsidR="00437303" w:rsidRPr="00C11039">
        <w:rPr>
          <w:i/>
        </w:rPr>
        <w:t xml:space="preserve">dla </w:t>
      </w:r>
      <w:r w:rsidRPr="00C11039">
        <w:rPr>
          <w:i/>
        </w:rPr>
        <w:t>restauracji OLIMP</w:t>
      </w:r>
      <w:r w:rsidR="00437303" w:rsidRPr="00C11039">
        <w:rPr>
          <w:i/>
        </w:rPr>
        <w:t xml:space="preserve"> pozwoli dotrzeć</w:t>
      </w:r>
      <w:r w:rsidRPr="00C11039">
        <w:rPr>
          <w:i/>
        </w:rPr>
        <w:t xml:space="preserve"> do dużej i zróżnicowanej grupy </w:t>
      </w:r>
      <w:r w:rsidR="00437303" w:rsidRPr="00C11039">
        <w:rPr>
          <w:i/>
        </w:rPr>
        <w:t>K</w:t>
      </w:r>
      <w:r w:rsidRPr="00C11039">
        <w:rPr>
          <w:i/>
        </w:rPr>
        <w:t>lientów o wysokich wymaganiach</w:t>
      </w:r>
      <w:r w:rsidR="000623C2" w:rsidRPr="00C11039">
        <w:t xml:space="preserve"> </w:t>
      </w:r>
      <w:r w:rsidR="009B4880" w:rsidRPr="00C11039">
        <w:rPr>
          <w:rFonts w:asciiTheme="minorHAnsi" w:hAnsiTheme="minorHAnsi"/>
          <w:i/>
        </w:rPr>
        <w:t xml:space="preserve">- </w:t>
      </w:r>
      <w:r w:rsidR="00437303" w:rsidRPr="00C11039">
        <w:rPr>
          <w:rFonts w:asciiTheme="minorHAnsi" w:hAnsiTheme="minorHAnsi"/>
        </w:rPr>
        <w:t>mówi Paweł Nawrot</w:t>
      </w:r>
      <w:r w:rsidR="000623C2" w:rsidRPr="00C11039">
        <w:rPr>
          <w:rFonts w:asciiTheme="minorHAnsi" w:hAnsiTheme="minorHAnsi"/>
        </w:rPr>
        <w:t>,</w:t>
      </w:r>
      <w:r w:rsidR="00437303" w:rsidRPr="00C11039">
        <w:rPr>
          <w:rFonts w:asciiTheme="minorHAnsi" w:hAnsiTheme="minorHAnsi"/>
        </w:rPr>
        <w:t xml:space="preserve"> Dyrektor ds. Ekspansji</w:t>
      </w:r>
      <w:r w:rsidR="001F7ACC" w:rsidRPr="00C11039">
        <w:rPr>
          <w:rFonts w:asciiTheme="minorHAnsi" w:hAnsiTheme="minorHAnsi"/>
        </w:rPr>
        <w:t xml:space="preserve"> </w:t>
      </w:r>
      <w:r w:rsidR="00141F92" w:rsidRPr="00C11039">
        <w:rPr>
          <w:rFonts w:asciiTheme="minorHAnsi" w:hAnsiTheme="minorHAnsi"/>
        </w:rPr>
        <w:t>–</w:t>
      </w:r>
      <w:r w:rsidR="001F7ACC" w:rsidRPr="00C11039">
        <w:rPr>
          <w:rFonts w:asciiTheme="minorHAnsi" w:hAnsiTheme="minorHAnsi"/>
        </w:rPr>
        <w:t xml:space="preserve"> </w:t>
      </w:r>
      <w:r w:rsidR="00141F92" w:rsidRPr="00C11039">
        <w:rPr>
          <w:rFonts w:asciiTheme="minorHAnsi" w:hAnsiTheme="minorHAnsi"/>
        </w:rPr>
        <w:t>Grupa Gastromall</w:t>
      </w:r>
      <w:r w:rsidR="00AE7B68" w:rsidRPr="00C11039">
        <w:rPr>
          <w:rFonts w:asciiTheme="minorHAnsi" w:hAnsiTheme="minorHAnsi"/>
        </w:rPr>
        <w:t>.</w:t>
      </w:r>
    </w:p>
    <w:p w14:paraId="3673506C" w14:textId="35331A8C" w:rsidR="009B4880" w:rsidRPr="00C11039" w:rsidRDefault="00F34DA3" w:rsidP="009B4880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C11039">
        <w:rPr>
          <w:rFonts w:asciiTheme="minorHAnsi" w:hAnsiTheme="minorHAnsi"/>
          <w:noProof/>
          <w:sz w:val="22"/>
          <w:szCs w:val="22"/>
          <w:lang w:eastAsia="pl-PL"/>
        </w:rPr>
        <w:drawing>
          <wp:inline distT="0" distB="0" distL="0" distR="0" wp14:anchorId="048E2DFA" wp14:editId="03786C12">
            <wp:extent cx="6029960" cy="6094095"/>
            <wp:effectExtent l="0" t="0" r="889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JKS5693-Pan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609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C47EE" w14:textId="445F1DCF" w:rsidR="00463540" w:rsidRPr="00C11039" w:rsidRDefault="00463540" w:rsidP="00463540">
      <w:pPr>
        <w:spacing w:after="0" w:line="360" w:lineRule="auto"/>
        <w:ind w:left="0"/>
        <w:rPr>
          <w:rFonts w:cs="Calibri"/>
        </w:rPr>
      </w:pPr>
      <w:r w:rsidRPr="00C11039">
        <w:rPr>
          <w:rFonts w:cs="Calibri"/>
        </w:rPr>
        <w:t xml:space="preserve">- </w:t>
      </w:r>
      <w:r w:rsidRPr="00C11039">
        <w:rPr>
          <w:rFonts w:cs="Calibri"/>
          <w:i/>
        </w:rPr>
        <w:t>Ze względu na duże zainteresowanie powierzchnią pod kantynę w Inwestycji Bobrowiecka 8, wybór jej operatora był czasochłonny. Restauracja Olimp prowadzona jest w koncepcji, która zdominowała konkurencję pod względem jakości, elastyczności i doświadczenia. Natomiast jej operator, firma Gastromall może pochwalić się doskonałymi referencjami od najemców biurowych</w:t>
      </w:r>
      <w:r w:rsidRPr="00C11039">
        <w:rPr>
          <w:rFonts w:cs="Calibri"/>
        </w:rPr>
        <w:t xml:space="preserve"> – mówi Anna Wdowiak</w:t>
      </w:r>
      <w:r w:rsidR="00C11039">
        <w:rPr>
          <w:rFonts w:cs="Calibri"/>
        </w:rPr>
        <w:t>,</w:t>
      </w:r>
      <w:r w:rsidRPr="00C11039">
        <w:rPr>
          <w:rFonts w:cs="Calibri"/>
        </w:rPr>
        <w:t xml:space="preserve"> Property Negotiator z CBRE.</w:t>
      </w:r>
    </w:p>
    <w:p w14:paraId="48F5F143" w14:textId="5D14B713" w:rsidR="006E491E" w:rsidRPr="00C11039" w:rsidRDefault="00C5235E" w:rsidP="00E04BB9">
      <w:pPr>
        <w:spacing w:after="0" w:line="360" w:lineRule="auto"/>
        <w:ind w:left="0"/>
        <w:rPr>
          <w:rFonts w:asciiTheme="minorHAnsi" w:hAnsiTheme="minorHAnsi"/>
        </w:rPr>
      </w:pPr>
      <w:bookmarkStart w:id="0" w:name="_GoBack"/>
      <w:bookmarkEnd w:id="0"/>
      <w:r w:rsidRPr="00C11039">
        <w:lastRenderedPageBreak/>
        <w:t xml:space="preserve">Budynek </w:t>
      </w:r>
      <w:r w:rsidR="00D629AA" w:rsidRPr="00C11039">
        <w:t xml:space="preserve">Bobrowiecka 8 </w:t>
      </w:r>
      <w:r w:rsidR="006E491E" w:rsidRPr="00C11039">
        <w:rPr>
          <w:rFonts w:asciiTheme="minorHAnsi" w:hAnsiTheme="minorHAnsi"/>
        </w:rPr>
        <w:t>oferuje blisko</w:t>
      </w:r>
      <w:r w:rsidR="00490016" w:rsidRPr="00C11039">
        <w:rPr>
          <w:rFonts w:asciiTheme="minorHAnsi" w:hAnsiTheme="minorHAnsi"/>
        </w:rPr>
        <w:t xml:space="preserve"> 25</w:t>
      </w:r>
      <w:r w:rsidR="006E491E" w:rsidRPr="00C11039">
        <w:rPr>
          <w:rFonts w:asciiTheme="minorHAnsi" w:hAnsiTheme="minorHAnsi"/>
        </w:rPr>
        <w:t xml:space="preserve"> 000 m</w:t>
      </w:r>
      <w:r w:rsidR="000623C2" w:rsidRPr="00C11039">
        <w:rPr>
          <w:rFonts w:asciiTheme="minorHAnsi" w:hAnsiTheme="minorHAnsi"/>
        </w:rPr>
        <w:t xml:space="preserve"> </w:t>
      </w:r>
      <w:r w:rsidR="006E491E" w:rsidRPr="00C11039">
        <w:rPr>
          <w:rFonts w:asciiTheme="minorHAnsi" w:hAnsiTheme="minorHAnsi"/>
        </w:rPr>
        <w:t xml:space="preserve">kw. najwyższej klasy </w:t>
      </w:r>
      <w:r w:rsidR="00172D42" w:rsidRPr="00C11039">
        <w:rPr>
          <w:rFonts w:asciiTheme="minorHAnsi" w:hAnsiTheme="minorHAnsi"/>
        </w:rPr>
        <w:t>powierzchni biurowej</w:t>
      </w:r>
      <w:r w:rsidR="00490016" w:rsidRPr="00C11039">
        <w:rPr>
          <w:rFonts w:asciiTheme="minorHAnsi" w:hAnsiTheme="minorHAnsi"/>
        </w:rPr>
        <w:t xml:space="preserve"> i usługowej.</w:t>
      </w:r>
      <w:r w:rsidR="00172D42" w:rsidRPr="00C11039">
        <w:rPr>
          <w:rFonts w:asciiTheme="minorHAnsi" w:hAnsiTheme="minorHAnsi"/>
        </w:rPr>
        <w:t xml:space="preserve"> </w:t>
      </w:r>
      <w:r w:rsidR="00E958F5" w:rsidRPr="00C11039">
        <w:rPr>
          <w:rFonts w:asciiTheme="minorHAnsi" w:hAnsiTheme="minorHAnsi"/>
        </w:rPr>
        <w:t xml:space="preserve">Inwestycję Spectra Development </w:t>
      </w:r>
      <w:r w:rsidR="006E491E" w:rsidRPr="00C11039">
        <w:rPr>
          <w:rFonts w:asciiTheme="minorHAnsi" w:hAnsiTheme="minorHAnsi"/>
        </w:rPr>
        <w:t xml:space="preserve">wyróżnia ponadczasowa architektura i zaawansowane rozwiązania </w:t>
      </w:r>
      <w:r w:rsidR="009744C3" w:rsidRPr="00C11039">
        <w:rPr>
          <w:rFonts w:asciiTheme="minorHAnsi" w:hAnsiTheme="minorHAnsi"/>
        </w:rPr>
        <w:t xml:space="preserve">technologiczne </w:t>
      </w:r>
      <w:r w:rsidR="006E491E" w:rsidRPr="00C11039">
        <w:rPr>
          <w:rFonts w:asciiTheme="minorHAnsi" w:hAnsiTheme="minorHAnsi"/>
        </w:rPr>
        <w:t>gwarantujące najwyższy komfort pracy.</w:t>
      </w:r>
      <w:r w:rsidR="00292365" w:rsidRPr="00C11039">
        <w:rPr>
          <w:rFonts w:asciiTheme="minorHAnsi" w:hAnsiTheme="minorHAnsi"/>
        </w:rPr>
        <w:t xml:space="preserve"> </w:t>
      </w:r>
      <w:r w:rsidR="00083297" w:rsidRPr="00C11039">
        <w:rPr>
          <w:rFonts w:asciiTheme="minorHAnsi" w:hAnsiTheme="minorHAnsi"/>
          <w:bCs/>
        </w:rPr>
        <w:t xml:space="preserve">W biurowcu </w:t>
      </w:r>
      <w:r w:rsidR="00141F92" w:rsidRPr="00C11039">
        <w:rPr>
          <w:rFonts w:asciiTheme="minorHAnsi" w:hAnsiTheme="minorHAnsi"/>
          <w:bCs/>
        </w:rPr>
        <w:t xml:space="preserve">poza przestrzenią pod lokale gastronomiczne została przewidziana także powierzchnia pod </w:t>
      </w:r>
      <w:r w:rsidR="006E491E" w:rsidRPr="00C11039">
        <w:rPr>
          <w:rFonts w:asciiTheme="minorHAnsi" w:hAnsiTheme="minorHAnsi"/>
          <w:bCs/>
        </w:rPr>
        <w:t>klub fitness</w:t>
      </w:r>
      <w:r w:rsidR="00490016" w:rsidRPr="00C11039">
        <w:rPr>
          <w:rFonts w:asciiTheme="minorHAnsi" w:hAnsiTheme="minorHAnsi"/>
          <w:bCs/>
        </w:rPr>
        <w:t xml:space="preserve"> oraz inne punkty usługowe, jak</w:t>
      </w:r>
      <w:r w:rsidR="00141F92" w:rsidRPr="00C11039">
        <w:rPr>
          <w:rFonts w:asciiTheme="minorHAnsi" w:hAnsiTheme="minorHAnsi"/>
          <w:bCs/>
        </w:rPr>
        <w:t xml:space="preserve"> klinika</w:t>
      </w:r>
      <w:r w:rsidR="00490016" w:rsidRPr="00C11039">
        <w:rPr>
          <w:rFonts w:asciiTheme="minorHAnsi" w:hAnsiTheme="minorHAnsi"/>
          <w:bCs/>
        </w:rPr>
        <w:t xml:space="preserve"> medyczna i kawiarnia</w:t>
      </w:r>
      <w:r w:rsidR="006E491E" w:rsidRPr="00C11039">
        <w:rPr>
          <w:rFonts w:asciiTheme="minorHAnsi" w:hAnsiTheme="minorHAnsi"/>
          <w:bCs/>
        </w:rPr>
        <w:t xml:space="preserve">. </w:t>
      </w:r>
      <w:r w:rsidR="00141F92" w:rsidRPr="00C11039">
        <w:rPr>
          <w:rFonts w:asciiTheme="minorHAnsi" w:hAnsiTheme="minorHAnsi"/>
          <w:bCs/>
        </w:rPr>
        <w:t>W</w:t>
      </w:r>
      <w:r w:rsidR="007C685F" w:rsidRPr="00C11039">
        <w:rPr>
          <w:rFonts w:asciiTheme="minorHAnsi" w:hAnsiTheme="minorHAnsi"/>
        </w:rPr>
        <w:t>e</w:t>
      </w:r>
      <w:r w:rsidR="006E491E" w:rsidRPr="00C11039">
        <w:rPr>
          <w:rFonts w:asciiTheme="minorHAnsi" w:hAnsiTheme="minorHAnsi"/>
        </w:rPr>
        <w:t xml:space="preserve"> współpracy z Fundacją Rodziny Staraków </w:t>
      </w:r>
      <w:r w:rsidRPr="00C11039">
        <w:rPr>
          <w:rFonts w:asciiTheme="minorHAnsi" w:hAnsiTheme="minorHAnsi"/>
        </w:rPr>
        <w:t>w</w:t>
      </w:r>
      <w:r w:rsidR="006E491E" w:rsidRPr="00C11039">
        <w:rPr>
          <w:rFonts w:asciiTheme="minorHAnsi" w:hAnsiTheme="minorHAnsi"/>
        </w:rPr>
        <w:t xml:space="preserve"> budynku Bobrowiecka 8</w:t>
      </w:r>
      <w:r w:rsidR="00630C39" w:rsidRPr="00C11039">
        <w:rPr>
          <w:rFonts w:asciiTheme="minorHAnsi" w:hAnsiTheme="minorHAnsi"/>
        </w:rPr>
        <w:t xml:space="preserve"> </w:t>
      </w:r>
      <w:r w:rsidRPr="00C11039">
        <w:rPr>
          <w:rFonts w:asciiTheme="minorHAnsi" w:hAnsiTheme="minorHAnsi"/>
        </w:rPr>
        <w:t xml:space="preserve">prezentowana jest </w:t>
      </w:r>
      <w:r w:rsidR="00E958F5" w:rsidRPr="00C11039">
        <w:rPr>
          <w:rFonts w:asciiTheme="minorHAnsi" w:hAnsiTheme="minorHAnsi"/>
        </w:rPr>
        <w:t xml:space="preserve">twórczość </w:t>
      </w:r>
      <w:r w:rsidRPr="00C11039">
        <w:rPr>
          <w:rFonts w:asciiTheme="minorHAnsi" w:hAnsiTheme="minorHAnsi"/>
        </w:rPr>
        <w:t xml:space="preserve">współczesnych </w:t>
      </w:r>
      <w:r w:rsidR="00E958F5" w:rsidRPr="00C11039">
        <w:rPr>
          <w:rFonts w:asciiTheme="minorHAnsi" w:hAnsiTheme="minorHAnsi"/>
        </w:rPr>
        <w:t xml:space="preserve">polskich </w:t>
      </w:r>
      <w:r w:rsidR="00770A3E" w:rsidRPr="00C11039">
        <w:rPr>
          <w:rFonts w:asciiTheme="minorHAnsi" w:hAnsiTheme="minorHAnsi"/>
        </w:rPr>
        <w:t>artyst</w:t>
      </w:r>
      <w:r w:rsidR="00E958F5" w:rsidRPr="00C11039">
        <w:rPr>
          <w:rFonts w:asciiTheme="minorHAnsi" w:hAnsiTheme="minorHAnsi"/>
        </w:rPr>
        <w:t>ów</w:t>
      </w:r>
      <w:r w:rsidR="00083297" w:rsidRPr="00C11039">
        <w:rPr>
          <w:rFonts w:asciiTheme="minorHAnsi" w:hAnsiTheme="minorHAnsi"/>
        </w:rPr>
        <w:t>, zgodnie z a</w:t>
      </w:r>
      <w:r w:rsidR="00E958F5" w:rsidRPr="00C11039">
        <w:rPr>
          <w:rFonts w:asciiTheme="minorHAnsi" w:hAnsiTheme="minorHAnsi"/>
        </w:rPr>
        <w:t>utorsk</w:t>
      </w:r>
      <w:r w:rsidR="00083297" w:rsidRPr="00C11039">
        <w:rPr>
          <w:rFonts w:asciiTheme="minorHAnsi" w:hAnsiTheme="minorHAnsi"/>
        </w:rPr>
        <w:t xml:space="preserve">ą </w:t>
      </w:r>
      <w:r w:rsidR="00E958F5" w:rsidRPr="00C11039">
        <w:rPr>
          <w:rFonts w:asciiTheme="minorHAnsi" w:hAnsiTheme="minorHAnsi"/>
        </w:rPr>
        <w:t>k</w:t>
      </w:r>
      <w:r w:rsidR="00630C39" w:rsidRPr="00C11039">
        <w:rPr>
          <w:rFonts w:asciiTheme="minorHAnsi" w:hAnsiTheme="minorHAnsi"/>
        </w:rPr>
        <w:t>oncep</w:t>
      </w:r>
      <w:r w:rsidR="00083297" w:rsidRPr="00C11039">
        <w:rPr>
          <w:rFonts w:asciiTheme="minorHAnsi" w:hAnsiTheme="minorHAnsi"/>
        </w:rPr>
        <w:t>cją</w:t>
      </w:r>
      <w:r w:rsidR="00630C39" w:rsidRPr="00C11039">
        <w:rPr>
          <w:rFonts w:asciiTheme="minorHAnsi" w:hAnsiTheme="minorHAnsi"/>
        </w:rPr>
        <w:t xml:space="preserve"> kultury wpisanej w przestrzeń</w:t>
      </w:r>
      <w:r w:rsidR="006E491E" w:rsidRPr="00C11039">
        <w:rPr>
          <w:rFonts w:asciiTheme="minorHAnsi" w:hAnsiTheme="minorHAnsi"/>
        </w:rPr>
        <w:t xml:space="preserve">. </w:t>
      </w:r>
    </w:p>
    <w:p w14:paraId="1E35833D" w14:textId="77777777" w:rsidR="005E40E2" w:rsidRPr="00C11039" w:rsidRDefault="005E40E2" w:rsidP="00E04BB9">
      <w:pPr>
        <w:spacing w:after="0" w:line="360" w:lineRule="auto"/>
        <w:ind w:left="0"/>
        <w:rPr>
          <w:rFonts w:asciiTheme="minorHAnsi" w:hAnsiTheme="minorHAnsi"/>
        </w:rPr>
      </w:pPr>
    </w:p>
    <w:p w14:paraId="3965E25E" w14:textId="7EC04DCF" w:rsidR="004E1C2C" w:rsidRPr="00C11039" w:rsidRDefault="004E1C2C" w:rsidP="00660A3D">
      <w:pPr>
        <w:pStyle w:val="Default"/>
        <w:spacing w:line="360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C11039">
        <w:rPr>
          <w:rFonts w:asciiTheme="minorHAnsi" w:hAnsiTheme="minorHAnsi"/>
          <w:color w:val="auto"/>
          <w:sz w:val="22"/>
          <w:szCs w:val="22"/>
        </w:rPr>
        <w:t xml:space="preserve">Biurowiec </w:t>
      </w:r>
      <w:r w:rsidR="006E491E" w:rsidRPr="00C11039">
        <w:rPr>
          <w:rFonts w:asciiTheme="minorHAnsi" w:hAnsiTheme="minorHAnsi"/>
          <w:color w:val="auto"/>
          <w:sz w:val="22"/>
          <w:szCs w:val="22"/>
        </w:rPr>
        <w:t xml:space="preserve">klasy A </w:t>
      </w:r>
      <w:r w:rsidR="00E04BB9" w:rsidRPr="00C11039">
        <w:rPr>
          <w:rFonts w:asciiTheme="minorHAnsi" w:hAnsiTheme="minorHAnsi"/>
          <w:color w:val="auto"/>
          <w:sz w:val="22"/>
          <w:szCs w:val="22"/>
        </w:rPr>
        <w:t>powsta</w:t>
      </w:r>
      <w:r w:rsidR="00C5235E" w:rsidRPr="00C11039">
        <w:rPr>
          <w:rFonts w:asciiTheme="minorHAnsi" w:hAnsiTheme="minorHAnsi"/>
          <w:color w:val="auto"/>
          <w:sz w:val="22"/>
          <w:szCs w:val="22"/>
        </w:rPr>
        <w:t>ł</w:t>
      </w:r>
      <w:r w:rsidR="006E491E" w:rsidRPr="00C11039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770A3E" w:rsidRPr="00C11039">
        <w:rPr>
          <w:rFonts w:asciiTheme="minorHAnsi" w:hAnsiTheme="minorHAnsi"/>
          <w:color w:val="auto"/>
          <w:sz w:val="22"/>
          <w:szCs w:val="22"/>
        </w:rPr>
        <w:t xml:space="preserve">w dogodnej lokalizacji </w:t>
      </w:r>
      <w:r w:rsidRPr="00C11039">
        <w:rPr>
          <w:rFonts w:asciiTheme="minorHAnsi" w:hAnsiTheme="minorHAnsi"/>
          <w:color w:val="auto"/>
          <w:sz w:val="22"/>
          <w:szCs w:val="22"/>
        </w:rPr>
        <w:t>na Dolnym Mokotowie</w:t>
      </w:r>
      <w:r w:rsidR="000623C2" w:rsidRPr="00C11039">
        <w:rPr>
          <w:rFonts w:asciiTheme="minorHAnsi" w:hAnsiTheme="minorHAnsi"/>
          <w:color w:val="auto"/>
          <w:sz w:val="22"/>
          <w:szCs w:val="22"/>
        </w:rPr>
        <w:t>,</w:t>
      </w:r>
      <w:r w:rsidR="00E958F5" w:rsidRPr="00C11039">
        <w:rPr>
          <w:rFonts w:asciiTheme="minorHAnsi" w:hAnsiTheme="minorHAnsi"/>
          <w:color w:val="auto"/>
          <w:sz w:val="22"/>
          <w:szCs w:val="22"/>
        </w:rPr>
        <w:t xml:space="preserve"> tuż przy wjeździe na trasę Mostu Siekierkowskiego</w:t>
      </w:r>
      <w:r w:rsidRPr="00C11039">
        <w:rPr>
          <w:rFonts w:asciiTheme="minorHAnsi" w:hAnsiTheme="minorHAnsi"/>
          <w:color w:val="auto"/>
          <w:sz w:val="22"/>
          <w:szCs w:val="22"/>
        </w:rPr>
        <w:t xml:space="preserve">, co gwarantuje </w:t>
      </w:r>
      <w:r w:rsidR="002678C2" w:rsidRPr="00C11039">
        <w:rPr>
          <w:rFonts w:asciiTheme="minorHAnsi" w:hAnsiTheme="minorHAnsi"/>
          <w:color w:val="auto"/>
          <w:sz w:val="22"/>
          <w:szCs w:val="22"/>
        </w:rPr>
        <w:t>bardzo sprawne</w:t>
      </w:r>
      <w:r w:rsidRPr="00C11039">
        <w:rPr>
          <w:rFonts w:asciiTheme="minorHAnsi" w:hAnsiTheme="minorHAnsi"/>
          <w:color w:val="auto"/>
          <w:sz w:val="22"/>
          <w:szCs w:val="22"/>
        </w:rPr>
        <w:t xml:space="preserve"> połączenie ze wszystkimi dzielnicami Warszawy.</w:t>
      </w:r>
      <w:r w:rsidR="00C5235E" w:rsidRPr="00C11039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F73354" w:rsidRPr="00C11039">
        <w:rPr>
          <w:rFonts w:asciiTheme="minorHAnsi" w:hAnsiTheme="minorHAnsi"/>
          <w:color w:val="auto"/>
          <w:sz w:val="22"/>
          <w:szCs w:val="22"/>
        </w:rPr>
        <w:t>Inwestycja</w:t>
      </w:r>
      <w:r w:rsidR="006E491E" w:rsidRPr="00C11039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7C685F" w:rsidRPr="00C11039">
        <w:rPr>
          <w:rFonts w:asciiTheme="minorHAnsi" w:hAnsiTheme="minorHAnsi"/>
          <w:color w:val="auto"/>
          <w:sz w:val="22"/>
          <w:szCs w:val="22"/>
        </w:rPr>
        <w:t xml:space="preserve">jest częścią </w:t>
      </w:r>
      <w:r w:rsidR="00C5235E" w:rsidRPr="00C11039">
        <w:rPr>
          <w:rFonts w:asciiTheme="minorHAnsi" w:hAnsiTheme="minorHAnsi"/>
          <w:color w:val="auto"/>
          <w:sz w:val="22"/>
          <w:szCs w:val="22"/>
        </w:rPr>
        <w:t>z</w:t>
      </w:r>
      <w:r w:rsidR="00F73354" w:rsidRPr="00C11039">
        <w:rPr>
          <w:rFonts w:asciiTheme="minorHAnsi" w:hAnsiTheme="minorHAnsi"/>
          <w:color w:val="auto"/>
          <w:sz w:val="22"/>
          <w:szCs w:val="22"/>
        </w:rPr>
        <w:t>espołu urbanistycznego</w:t>
      </w:r>
      <w:r w:rsidR="007C685F" w:rsidRPr="00C11039">
        <w:rPr>
          <w:rFonts w:asciiTheme="minorHAnsi" w:hAnsiTheme="minorHAnsi"/>
          <w:color w:val="auto"/>
          <w:sz w:val="22"/>
          <w:szCs w:val="22"/>
        </w:rPr>
        <w:t xml:space="preserve"> -</w:t>
      </w:r>
      <w:r w:rsidR="00F73354" w:rsidRPr="00C11039">
        <w:rPr>
          <w:rFonts w:asciiTheme="minorHAnsi" w:hAnsiTheme="minorHAnsi"/>
          <w:color w:val="auto"/>
          <w:sz w:val="22"/>
          <w:szCs w:val="22"/>
        </w:rPr>
        <w:t xml:space="preserve"> Kompleksu Bobrowiecka, w skład którego w</w:t>
      </w:r>
      <w:r w:rsidR="00332DE2" w:rsidRPr="00C11039">
        <w:rPr>
          <w:rFonts w:asciiTheme="minorHAnsi" w:hAnsiTheme="minorHAnsi"/>
          <w:color w:val="auto"/>
          <w:sz w:val="22"/>
          <w:szCs w:val="22"/>
        </w:rPr>
        <w:t xml:space="preserve">chodzą dodatkowo </w:t>
      </w:r>
      <w:r w:rsidR="00F73354" w:rsidRPr="00C11039">
        <w:rPr>
          <w:rFonts w:asciiTheme="minorHAnsi" w:hAnsiTheme="minorHAnsi"/>
          <w:color w:val="auto"/>
          <w:sz w:val="22"/>
          <w:szCs w:val="22"/>
        </w:rPr>
        <w:t>biurowiec Bobrowiecka 6 oraz apartamentowiec</w:t>
      </w:r>
      <w:r w:rsidR="006E491E" w:rsidRPr="00C11039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F73354" w:rsidRPr="00C11039">
        <w:rPr>
          <w:rFonts w:asciiTheme="minorHAnsi" w:hAnsiTheme="minorHAnsi"/>
          <w:color w:val="auto"/>
          <w:sz w:val="22"/>
          <w:szCs w:val="22"/>
        </w:rPr>
        <w:t xml:space="preserve">Bobrowiecka 10. Wszystkie budynki </w:t>
      </w:r>
      <w:r w:rsidR="006E491E" w:rsidRPr="00C11039">
        <w:rPr>
          <w:rFonts w:asciiTheme="minorHAnsi" w:hAnsiTheme="minorHAnsi"/>
          <w:color w:val="auto"/>
          <w:sz w:val="22"/>
          <w:szCs w:val="22"/>
        </w:rPr>
        <w:t>zaprojektowała pracown</w:t>
      </w:r>
      <w:r w:rsidR="00660A3D" w:rsidRPr="00C11039">
        <w:rPr>
          <w:rFonts w:asciiTheme="minorHAnsi" w:hAnsiTheme="minorHAnsi"/>
          <w:color w:val="auto"/>
          <w:sz w:val="22"/>
          <w:szCs w:val="22"/>
        </w:rPr>
        <w:t>i</w:t>
      </w:r>
      <w:r w:rsidR="006E491E" w:rsidRPr="00C11039">
        <w:rPr>
          <w:rFonts w:asciiTheme="minorHAnsi" w:hAnsiTheme="minorHAnsi"/>
          <w:color w:val="auto"/>
          <w:sz w:val="22"/>
          <w:szCs w:val="22"/>
        </w:rPr>
        <w:t>a</w:t>
      </w:r>
      <w:r w:rsidR="00F73354" w:rsidRPr="00C11039">
        <w:rPr>
          <w:rFonts w:asciiTheme="minorHAnsi" w:hAnsiTheme="minorHAnsi"/>
          <w:color w:val="auto"/>
          <w:sz w:val="22"/>
          <w:szCs w:val="22"/>
        </w:rPr>
        <w:t xml:space="preserve"> JEMS Architekci.</w:t>
      </w:r>
    </w:p>
    <w:p w14:paraId="14A9F72F" w14:textId="77777777" w:rsidR="009744C3" w:rsidRPr="00C11039" w:rsidRDefault="009744C3" w:rsidP="00660A3D">
      <w:pPr>
        <w:pStyle w:val="Default"/>
        <w:spacing w:line="360" w:lineRule="auto"/>
        <w:jc w:val="both"/>
        <w:rPr>
          <w:rFonts w:asciiTheme="minorHAnsi" w:hAnsiTheme="minorHAnsi"/>
          <w:color w:val="auto"/>
          <w:sz w:val="22"/>
          <w:szCs w:val="22"/>
        </w:rPr>
      </w:pPr>
    </w:p>
    <w:p w14:paraId="577C810B" w14:textId="1847BD44" w:rsidR="006E491E" w:rsidRPr="00C11039" w:rsidRDefault="006E491E" w:rsidP="009744C3">
      <w:pPr>
        <w:pStyle w:val="Default"/>
        <w:spacing w:line="360" w:lineRule="auto"/>
        <w:jc w:val="both"/>
        <w:rPr>
          <w:rFonts w:asciiTheme="minorHAnsi" w:hAnsiTheme="minorHAnsi"/>
          <w:bCs/>
          <w:color w:val="auto"/>
          <w:sz w:val="22"/>
          <w:szCs w:val="22"/>
        </w:rPr>
      </w:pPr>
      <w:r w:rsidRPr="00C11039">
        <w:rPr>
          <w:rFonts w:asciiTheme="minorHAnsi" w:hAnsiTheme="minorHAnsi"/>
          <w:bCs/>
          <w:color w:val="auto"/>
          <w:sz w:val="22"/>
          <w:szCs w:val="22"/>
        </w:rPr>
        <w:t>Bobrow</w:t>
      </w:r>
      <w:r w:rsidR="007C685F" w:rsidRPr="00C11039">
        <w:rPr>
          <w:rFonts w:asciiTheme="minorHAnsi" w:hAnsiTheme="minorHAnsi"/>
          <w:bCs/>
          <w:color w:val="auto"/>
          <w:sz w:val="22"/>
          <w:szCs w:val="22"/>
        </w:rPr>
        <w:t xml:space="preserve">iecka 8 </w:t>
      </w:r>
      <w:r w:rsidR="00E958F5" w:rsidRPr="00C11039">
        <w:rPr>
          <w:rFonts w:asciiTheme="minorHAnsi" w:hAnsiTheme="minorHAnsi"/>
          <w:bCs/>
          <w:color w:val="auto"/>
          <w:sz w:val="22"/>
          <w:szCs w:val="22"/>
        </w:rPr>
        <w:t>powsta</w:t>
      </w:r>
      <w:r w:rsidR="00C5235E" w:rsidRPr="00C11039">
        <w:rPr>
          <w:rFonts w:asciiTheme="minorHAnsi" w:hAnsiTheme="minorHAnsi"/>
          <w:bCs/>
          <w:color w:val="auto"/>
          <w:sz w:val="22"/>
          <w:szCs w:val="22"/>
        </w:rPr>
        <w:t>ła</w:t>
      </w:r>
      <w:r w:rsidR="00E958F5" w:rsidRPr="00C11039">
        <w:rPr>
          <w:rFonts w:asciiTheme="minorHAnsi" w:hAnsiTheme="minorHAnsi"/>
          <w:bCs/>
          <w:color w:val="auto"/>
          <w:sz w:val="22"/>
          <w:szCs w:val="22"/>
        </w:rPr>
        <w:t xml:space="preserve"> </w:t>
      </w:r>
      <w:r w:rsidRPr="00C11039">
        <w:rPr>
          <w:rFonts w:asciiTheme="minorHAnsi" w:hAnsiTheme="minorHAnsi"/>
          <w:bCs/>
          <w:color w:val="auto"/>
          <w:sz w:val="22"/>
          <w:szCs w:val="22"/>
        </w:rPr>
        <w:t xml:space="preserve">zgodnie z zasadami zrównoważonego rozwoju i certyfikacją BREEAM. </w:t>
      </w:r>
      <w:r w:rsidR="00B03EDA" w:rsidRPr="00C11039">
        <w:rPr>
          <w:rFonts w:asciiTheme="minorHAnsi" w:hAnsiTheme="minorHAnsi"/>
          <w:bCs/>
          <w:color w:val="auto"/>
          <w:sz w:val="22"/>
          <w:szCs w:val="22"/>
        </w:rPr>
        <w:t>Deweloperem inwestycji jest Spectra Development, natomiast g</w:t>
      </w:r>
      <w:r w:rsidRPr="00C11039">
        <w:rPr>
          <w:rFonts w:asciiTheme="minorHAnsi" w:hAnsiTheme="minorHAnsi"/>
          <w:bCs/>
          <w:color w:val="auto"/>
          <w:sz w:val="22"/>
          <w:szCs w:val="22"/>
        </w:rPr>
        <w:t>eneralnym wyk</w:t>
      </w:r>
      <w:r w:rsidR="00C317C2" w:rsidRPr="00C11039">
        <w:rPr>
          <w:rFonts w:asciiTheme="minorHAnsi" w:hAnsiTheme="minorHAnsi"/>
          <w:bCs/>
          <w:color w:val="auto"/>
          <w:sz w:val="22"/>
          <w:szCs w:val="22"/>
        </w:rPr>
        <w:t>onawcą firma Ho</w:t>
      </w:r>
      <w:r w:rsidRPr="00C11039">
        <w:rPr>
          <w:rFonts w:asciiTheme="minorHAnsi" w:hAnsiTheme="minorHAnsi"/>
          <w:bCs/>
          <w:color w:val="auto"/>
          <w:sz w:val="22"/>
          <w:szCs w:val="22"/>
        </w:rPr>
        <w:t>ch</w:t>
      </w:r>
      <w:r w:rsidR="00C317C2" w:rsidRPr="00C11039">
        <w:rPr>
          <w:rFonts w:asciiTheme="minorHAnsi" w:hAnsiTheme="minorHAnsi"/>
          <w:bCs/>
          <w:color w:val="auto"/>
          <w:sz w:val="22"/>
          <w:szCs w:val="22"/>
        </w:rPr>
        <w:t>t</w:t>
      </w:r>
      <w:r w:rsidRPr="00C11039">
        <w:rPr>
          <w:rFonts w:asciiTheme="minorHAnsi" w:hAnsiTheme="minorHAnsi"/>
          <w:bCs/>
          <w:color w:val="auto"/>
          <w:sz w:val="22"/>
          <w:szCs w:val="22"/>
        </w:rPr>
        <w:t>ief Polska</w:t>
      </w:r>
      <w:r w:rsidR="00B03EDA" w:rsidRPr="00C11039">
        <w:rPr>
          <w:rFonts w:asciiTheme="minorHAnsi" w:hAnsiTheme="minorHAnsi"/>
          <w:bCs/>
          <w:color w:val="auto"/>
          <w:sz w:val="22"/>
          <w:szCs w:val="22"/>
        </w:rPr>
        <w:t>.</w:t>
      </w:r>
      <w:r w:rsidR="00141F92" w:rsidRPr="00C11039">
        <w:rPr>
          <w:rFonts w:asciiTheme="minorHAnsi" w:hAnsiTheme="minorHAnsi"/>
          <w:bCs/>
          <w:color w:val="auto"/>
          <w:sz w:val="22"/>
          <w:szCs w:val="22"/>
        </w:rPr>
        <w:t xml:space="preserve"> </w:t>
      </w:r>
      <w:r w:rsidR="00B03EDA" w:rsidRPr="00C11039">
        <w:rPr>
          <w:rFonts w:asciiTheme="minorHAnsi" w:hAnsiTheme="minorHAnsi"/>
          <w:bCs/>
          <w:color w:val="auto"/>
          <w:sz w:val="22"/>
          <w:szCs w:val="22"/>
        </w:rPr>
        <w:t xml:space="preserve">Agencja CBRE jest wyłącznym agentem odpowiedzialnym za </w:t>
      </w:r>
      <w:r w:rsidR="005E333B" w:rsidRPr="00C11039">
        <w:rPr>
          <w:rFonts w:asciiTheme="minorHAnsi" w:hAnsiTheme="minorHAnsi"/>
          <w:bCs/>
          <w:color w:val="auto"/>
          <w:sz w:val="22"/>
          <w:szCs w:val="22"/>
        </w:rPr>
        <w:t xml:space="preserve">komercjalizację </w:t>
      </w:r>
      <w:r w:rsidR="00B03EDA" w:rsidRPr="00C11039">
        <w:rPr>
          <w:rFonts w:asciiTheme="minorHAnsi" w:hAnsiTheme="minorHAnsi"/>
          <w:bCs/>
          <w:color w:val="auto"/>
          <w:sz w:val="22"/>
          <w:szCs w:val="22"/>
        </w:rPr>
        <w:t>budynku</w:t>
      </w:r>
      <w:r w:rsidRPr="00C11039">
        <w:rPr>
          <w:rFonts w:asciiTheme="minorHAnsi" w:hAnsiTheme="minorHAnsi"/>
          <w:bCs/>
          <w:color w:val="auto"/>
          <w:sz w:val="22"/>
          <w:szCs w:val="22"/>
        </w:rPr>
        <w:t xml:space="preserve">. </w:t>
      </w:r>
    </w:p>
    <w:p w14:paraId="5E6F5AF6" w14:textId="77777777" w:rsidR="006E491E" w:rsidRPr="00C11039" w:rsidRDefault="006E491E" w:rsidP="006E491E">
      <w:pPr>
        <w:spacing w:after="0" w:line="276" w:lineRule="auto"/>
        <w:ind w:left="0"/>
        <w:rPr>
          <w:color w:val="000000"/>
        </w:rPr>
      </w:pPr>
    </w:p>
    <w:p w14:paraId="710172A5" w14:textId="75E7B006" w:rsidR="003C3F75" w:rsidRPr="00C11039" w:rsidRDefault="00463A3C" w:rsidP="00632DC1">
      <w:pPr>
        <w:pStyle w:val="Default"/>
        <w:spacing w:line="360" w:lineRule="auto"/>
        <w:jc w:val="both"/>
        <w:rPr>
          <w:rFonts w:asciiTheme="minorHAnsi" w:hAnsiTheme="minorHAnsi"/>
          <w:sz w:val="22"/>
        </w:rPr>
      </w:pPr>
      <w:r w:rsidRPr="00C11039">
        <w:rPr>
          <w:rFonts w:asciiTheme="minorHAnsi" w:hAnsiTheme="minorHAnsi"/>
          <w:sz w:val="22"/>
        </w:rPr>
        <w:t>B</w:t>
      </w:r>
      <w:r w:rsidR="000623C2" w:rsidRPr="00C11039">
        <w:rPr>
          <w:rFonts w:asciiTheme="minorHAnsi" w:hAnsiTheme="minorHAnsi"/>
          <w:sz w:val="22"/>
        </w:rPr>
        <w:t>iurowiec Bobrowiecka 8 z</w:t>
      </w:r>
      <w:r w:rsidRPr="00C11039">
        <w:rPr>
          <w:rFonts w:asciiTheme="minorHAnsi" w:hAnsiTheme="minorHAnsi"/>
          <w:sz w:val="22"/>
        </w:rPr>
        <w:t xml:space="preserve">nalazł się także wśród </w:t>
      </w:r>
      <w:r w:rsidR="000623C2" w:rsidRPr="00C11039">
        <w:rPr>
          <w:rFonts w:asciiTheme="minorHAnsi" w:hAnsiTheme="minorHAnsi"/>
          <w:sz w:val="22"/>
        </w:rPr>
        <w:t>finalist</w:t>
      </w:r>
      <w:r w:rsidRPr="00C11039">
        <w:rPr>
          <w:rFonts w:asciiTheme="minorHAnsi" w:hAnsiTheme="minorHAnsi"/>
          <w:sz w:val="22"/>
        </w:rPr>
        <w:t>ów</w:t>
      </w:r>
      <w:r w:rsidR="000623C2" w:rsidRPr="00C11039">
        <w:rPr>
          <w:rFonts w:asciiTheme="minorHAnsi" w:hAnsiTheme="minorHAnsi"/>
          <w:sz w:val="22"/>
        </w:rPr>
        <w:t xml:space="preserve"> konkursu Property Design Awards 2018</w:t>
      </w:r>
      <w:r w:rsidR="000B570E" w:rsidRPr="00C11039">
        <w:rPr>
          <w:rFonts w:asciiTheme="minorHAnsi" w:hAnsiTheme="minorHAnsi"/>
          <w:sz w:val="22"/>
        </w:rPr>
        <w:t>, gdzie trafił do grona pięciu najpiękniejszych obiektów biurowych w Polsce</w:t>
      </w:r>
      <w:r w:rsidRPr="00C11039">
        <w:rPr>
          <w:rFonts w:asciiTheme="minorHAnsi" w:hAnsiTheme="minorHAnsi"/>
          <w:sz w:val="22"/>
        </w:rPr>
        <w:t xml:space="preserve"> wyróżnionych w kategorii „Bryła: Biurowiec”</w:t>
      </w:r>
      <w:r w:rsidR="000B570E" w:rsidRPr="00C11039">
        <w:rPr>
          <w:rFonts w:asciiTheme="minorHAnsi" w:hAnsiTheme="minorHAnsi"/>
          <w:sz w:val="22"/>
        </w:rPr>
        <w:t xml:space="preserve">. </w:t>
      </w:r>
      <w:r w:rsidR="00760B66" w:rsidRPr="00C11039">
        <w:rPr>
          <w:rFonts w:asciiTheme="minorHAnsi" w:hAnsiTheme="minorHAnsi"/>
          <w:sz w:val="22"/>
        </w:rPr>
        <w:t xml:space="preserve">Więcej informacji na stronie </w:t>
      </w:r>
      <w:hyperlink r:id="rId9" w:history="1">
        <w:r w:rsidR="009744C3" w:rsidRPr="00C11039">
          <w:rPr>
            <w:rStyle w:val="Hipercze"/>
            <w:rFonts w:asciiTheme="minorHAnsi" w:hAnsiTheme="minorHAnsi"/>
            <w:sz w:val="22"/>
          </w:rPr>
          <w:t>http://bobrowiecka8.pl/</w:t>
        </w:r>
      </w:hyperlink>
      <w:r w:rsidR="009744C3" w:rsidRPr="00C11039">
        <w:rPr>
          <w:rFonts w:asciiTheme="minorHAnsi" w:hAnsiTheme="minorHAnsi"/>
          <w:sz w:val="22"/>
        </w:rPr>
        <w:t xml:space="preserve"> </w:t>
      </w:r>
    </w:p>
    <w:p w14:paraId="5F9817A1" w14:textId="77777777" w:rsidR="000B4B9B" w:rsidRPr="00C11039" w:rsidRDefault="006E491E" w:rsidP="00660A3D">
      <w:pPr>
        <w:spacing w:after="0" w:line="360" w:lineRule="auto"/>
        <w:ind w:left="0"/>
        <w:jc w:val="center"/>
        <w:rPr>
          <w:sz w:val="16"/>
          <w:szCs w:val="16"/>
        </w:rPr>
      </w:pPr>
      <w:r w:rsidRPr="00C11039">
        <w:rPr>
          <w:b/>
        </w:rPr>
        <w:t>***</w:t>
      </w:r>
    </w:p>
    <w:p w14:paraId="77A42B2E" w14:textId="064C0386" w:rsidR="001D51FC" w:rsidRPr="00C11039" w:rsidRDefault="00632DC1" w:rsidP="009744C3">
      <w:pPr>
        <w:spacing w:after="240" w:line="276" w:lineRule="auto"/>
        <w:ind w:left="0"/>
        <w:rPr>
          <w:sz w:val="20"/>
          <w:szCs w:val="20"/>
        </w:rPr>
      </w:pPr>
      <w:r w:rsidRPr="00C11039">
        <w:rPr>
          <w:sz w:val="20"/>
          <w:szCs w:val="20"/>
        </w:rPr>
        <w:t xml:space="preserve">Spectra Development </w:t>
      </w:r>
      <w:r w:rsidR="00EF69FA" w:rsidRPr="00C11039">
        <w:rPr>
          <w:rFonts w:asciiTheme="minorHAnsi" w:hAnsiTheme="minorHAnsi"/>
          <w:sz w:val="20"/>
          <w:szCs w:val="20"/>
        </w:rPr>
        <w:t>przewodzi</w:t>
      </w:r>
      <w:r w:rsidRPr="00C11039">
        <w:rPr>
          <w:rFonts w:asciiTheme="minorHAnsi" w:hAnsiTheme="minorHAnsi"/>
          <w:sz w:val="20"/>
          <w:szCs w:val="20"/>
        </w:rPr>
        <w:t xml:space="preserve"> </w:t>
      </w:r>
      <w:r w:rsidR="00EF69FA" w:rsidRPr="00C11039">
        <w:rPr>
          <w:rFonts w:asciiTheme="minorHAnsi" w:hAnsiTheme="minorHAnsi"/>
          <w:sz w:val="20"/>
          <w:szCs w:val="20"/>
        </w:rPr>
        <w:t>grupie</w:t>
      </w:r>
      <w:r w:rsidRPr="00C11039">
        <w:rPr>
          <w:sz w:val="20"/>
          <w:szCs w:val="20"/>
        </w:rPr>
        <w:t xml:space="preserve"> spółek deweloperskich działających </w:t>
      </w:r>
      <w:r w:rsidR="006E491E" w:rsidRPr="00C11039">
        <w:rPr>
          <w:sz w:val="20"/>
          <w:szCs w:val="20"/>
        </w:rPr>
        <w:t xml:space="preserve">na rynku </w:t>
      </w:r>
      <w:r w:rsidRPr="00C11039">
        <w:rPr>
          <w:sz w:val="20"/>
          <w:szCs w:val="20"/>
        </w:rPr>
        <w:t xml:space="preserve">nieruchomości komercyjnych </w:t>
      </w:r>
      <w:r w:rsidR="00C11039">
        <w:rPr>
          <w:sz w:val="20"/>
          <w:szCs w:val="20"/>
        </w:rPr>
        <w:br/>
      </w:r>
      <w:r w:rsidRPr="00C11039">
        <w:rPr>
          <w:sz w:val="20"/>
          <w:szCs w:val="20"/>
        </w:rPr>
        <w:t>i mieszkaniowych. Spółka rozwija swoją działalność w oparciu o polski, stabilny kapitał, a inwestorem strategicznym jest Jerzy Starak. Spectra Development jako doświadczony deweloper wykorzystuje w swoich inwestycjach nowoczesn</w:t>
      </w:r>
      <w:r w:rsidR="006C2BE4" w:rsidRPr="00C11039">
        <w:rPr>
          <w:sz w:val="20"/>
          <w:szCs w:val="20"/>
        </w:rPr>
        <w:t>e</w:t>
      </w:r>
      <w:r w:rsidRPr="00C11039">
        <w:rPr>
          <w:sz w:val="20"/>
          <w:szCs w:val="20"/>
        </w:rPr>
        <w:t xml:space="preserve"> technologi</w:t>
      </w:r>
      <w:r w:rsidR="006C2BE4" w:rsidRPr="00C11039">
        <w:rPr>
          <w:sz w:val="20"/>
          <w:szCs w:val="20"/>
        </w:rPr>
        <w:t>e</w:t>
      </w:r>
      <w:r w:rsidRPr="00C11039">
        <w:rPr>
          <w:sz w:val="20"/>
          <w:szCs w:val="20"/>
        </w:rPr>
        <w:t xml:space="preserve"> i ciekawe rozwiązania architektoniczne. Deweloper hołduje zasadom zrównoważonego rozwoju</w:t>
      </w:r>
      <w:r w:rsidR="00660A3D" w:rsidRPr="00C11039">
        <w:rPr>
          <w:sz w:val="20"/>
          <w:szCs w:val="20"/>
        </w:rPr>
        <w:t xml:space="preserve">, dąży do realizacji projektów </w:t>
      </w:r>
      <w:r w:rsidRPr="00C11039">
        <w:rPr>
          <w:sz w:val="20"/>
          <w:szCs w:val="20"/>
        </w:rPr>
        <w:t>w zgodzie ze środowiskiem, kulturą i sztuką, kreując wartościową i unikalną przestrzeń miejską</w:t>
      </w:r>
      <w:r w:rsidR="001D51FC" w:rsidRPr="00C11039">
        <w:rPr>
          <w:sz w:val="20"/>
          <w:szCs w:val="20"/>
        </w:rPr>
        <w:t xml:space="preserve">. Aktualnie Spectra Development realizuje drugi etap Kompleksu Bobrowiecka na Dolnym Mokotowie w Warszawie, składający się z osiedla apartamentów o podwyższonym standardzie oraz budynku biurowego. Wcześniej </w:t>
      </w:r>
      <w:r w:rsidR="00293C2D" w:rsidRPr="00C11039">
        <w:rPr>
          <w:rFonts w:asciiTheme="minorHAnsi" w:hAnsiTheme="minorHAnsi"/>
          <w:sz w:val="20"/>
          <w:szCs w:val="20"/>
        </w:rPr>
        <w:t>inwestor</w:t>
      </w:r>
      <w:r w:rsidR="001D51FC" w:rsidRPr="00C11039">
        <w:rPr>
          <w:rFonts w:asciiTheme="minorHAnsi" w:hAnsiTheme="minorHAnsi"/>
          <w:sz w:val="20"/>
          <w:szCs w:val="20"/>
        </w:rPr>
        <w:t xml:space="preserve"> </w:t>
      </w:r>
      <w:r w:rsidR="001D51FC" w:rsidRPr="00C11039">
        <w:rPr>
          <w:sz w:val="20"/>
          <w:szCs w:val="20"/>
        </w:rPr>
        <w:t xml:space="preserve">zrealizował m.in. pierwszy etap Kompleksu Bobrowiecka – </w:t>
      </w:r>
      <w:r w:rsidR="00293C2D" w:rsidRPr="00C11039">
        <w:rPr>
          <w:sz w:val="20"/>
          <w:szCs w:val="20"/>
        </w:rPr>
        <w:t>biurowiec</w:t>
      </w:r>
      <w:r w:rsidR="001D51FC" w:rsidRPr="00C11039">
        <w:rPr>
          <w:sz w:val="20"/>
          <w:szCs w:val="20"/>
        </w:rPr>
        <w:t xml:space="preserve"> Bob</w:t>
      </w:r>
      <w:r w:rsidR="00C175DB" w:rsidRPr="00C11039">
        <w:rPr>
          <w:sz w:val="20"/>
          <w:szCs w:val="20"/>
        </w:rPr>
        <w:t>rowiecka</w:t>
      </w:r>
      <w:r w:rsidR="001D51FC" w:rsidRPr="00C11039">
        <w:rPr>
          <w:sz w:val="20"/>
          <w:szCs w:val="20"/>
        </w:rPr>
        <w:t xml:space="preserve"> 6, </w:t>
      </w:r>
      <w:r w:rsidR="001D51FC" w:rsidRPr="00C11039">
        <w:rPr>
          <w:rFonts w:asciiTheme="minorHAnsi" w:hAnsiTheme="minorHAnsi" w:cs="Arial"/>
          <w:sz w:val="20"/>
          <w:szCs w:val="20"/>
        </w:rPr>
        <w:t>który wyróżniony został w prestiżowym Phaidon Atlas of 21st Century Architecture zawierającym ponad 1</w:t>
      </w:r>
      <w:r w:rsidR="00085D29" w:rsidRPr="00C11039">
        <w:rPr>
          <w:rFonts w:asciiTheme="minorHAnsi" w:hAnsiTheme="minorHAnsi" w:cs="Arial"/>
          <w:sz w:val="20"/>
          <w:szCs w:val="20"/>
        </w:rPr>
        <w:t xml:space="preserve"> </w:t>
      </w:r>
      <w:r w:rsidR="001D51FC" w:rsidRPr="00C11039">
        <w:rPr>
          <w:rFonts w:asciiTheme="minorHAnsi" w:hAnsiTheme="minorHAnsi" w:cs="Arial"/>
          <w:sz w:val="20"/>
          <w:szCs w:val="20"/>
        </w:rPr>
        <w:t>000 wyjątkowych projektów z całego świata oddanych do użytku w XXI wieku,</w:t>
      </w:r>
      <w:r w:rsidR="001D51FC" w:rsidRPr="00C11039">
        <w:rPr>
          <w:rFonts w:asciiTheme="minorHAnsi" w:hAnsiTheme="minorHAnsi"/>
          <w:sz w:val="20"/>
          <w:szCs w:val="20"/>
        </w:rPr>
        <w:t xml:space="preserve"> apartamentowiec przy ul. Rydygiera </w:t>
      </w:r>
      <w:r w:rsidR="00C11039">
        <w:rPr>
          <w:rFonts w:asciiTheme="minorHAnsi" w:hAnsiTheme="minorHAnsi"/>
          <w:sz w:val="20"/>
          <w:szCs w:val="20"/>
        </w:rPr>
        <w:br/>
      </w:r>
      <w:r w:rsidR="001D51FC" w:rsidRPr="00C11039">
        <w:rPr>
          <w:rFonts w:asciiTheme="minorHAnsi" w:hAnsiTheme="minorHAnsi"/>
          <w:sz w:val="20"/>
          <w:szCs w:val="20"/>
        </w:rPr>
        <w:t>w Warszawie,</w:t>
      </w:r>
      <w:r w:rsidR="00293C2D" w:rsidRPr="00C11039">
        <w:rPr>
          <w:rFonts w:asciiTheme="minorHAnsi" w:hAnsiTheme="minorHAnsi"/>
          <w:sz w:val="20"/>
          <w:szCs w:val="20"/>
        </w:rPr>
        <w:t xml:space="preserve"> a także</w:t>
      </w:r>
      <w:r w:rsidR="001D51FC" w:rsidRPr="00C11039">
        <w:rPr>
          <w:rFonts w:asciiTheme="minorHAnsi" w:hAnsiTheme="minorHAnsi"/>
          <w:sz w:val="20"/>
          <w:szCs w:val="20"/>
        </w:rPr>
        <w:t xml:space="preserve"> odrestaurował zabytkową willę Witkiewiczówka</w:t>
      </w:r>
      <w:r w:rsidR="001D51FC" w:rsidRPr="00C11039">
        <w:rPr>
          <w:sz w:val="20"/>
          <w:szCs w:val="20"/>
        </w:rPr>
        <w:t xml:space="preserve"> w Zakopanem za co zdobył nagrodę Generalnego Konserwatora Zabytków</w:t>
      </w:r>
      <w:r w:rsidR="002F385E" w:rsidRPr="00C11039">
        <w:rPr>
          <w:sz w:val="20"/>
          <w:szCs w:val="20"/>
        </w:rPr>
        <w:t>.</w:t>
      </w:r>
      <w:r w:rsidR="001D51FC" w:rsidRPr="00C11039">
        <w:rPr>
          <w:sz w:val="20"/>
          <w:szCs w:val="20"/>
        </w:rPr>
        <w:t xml:space="preserve"> </w:t>
      </w:r>
    </w:p>
    <w:p w14:paraId="70198675" w14:textId="77777777" w:rsidR="00632DC1" w:rsidRPr="00C11039" w:rsidRDefault="00632DC1" w:rsidP="00632DC1">
      <w:pPr>
        <w:spacing w:after="0"/>
        <w:ind w:left="0"/>
        <w:rPr>
          <w:b/>
        </w:rPr>
      </w:pPr>
      <w:r w:rsidRPr="00C11039">
        <w:rPr>
          <w:b/>
        </w:rPr>
        <w:t>Dodatkowych informacji udziela:</w:t>
      </w:r>
    </w:p>
    <w:p w14:paraId="1E48355C" w14:textId="77777777" w:rsidR="00760B66" w:rsidRPr="00C11039" w:rsidRDefault="00760B66" w:rsidP="00632DC1">
      <w:pPr>
        <w:spacing w:after="0"/>
        <w:ind w:left="0"/>
      </w:pPr>
      <w:bookmarkStart w:id="1" w:name="_Toc190674141"/>
    </w:p>
    <w:p w14:paraId="01D9A9A1" w14:textId="635B151C" w:rsidR="00183F23" w:rsidRPr="00810346" w:rsidRDefault="00632DC1" w:rsidP="00332DE2">
      <w:pPr>
        <w:spacing w:after="0"/>
        <w:ind w:left="0"/>
        <w:rPr>
          <w:lang w:val="en-US"/>
        </w:rPr>
      </w:pPr>
      <w:r w:rsidRPr="00C11039">
        <w:rPr>
          <w:lang w:val="en-US"/>
        </w:rPr>
        <w:lastRenderedPageBreak/>
        <w:t>Tauber Promotio</w:t>
      </w:r>
      <w:bookmarkEnd w:id="1"/>
      <w:r w:rsidR="00C11039" w:rsidRPr="00C11039">
        <w:rPr>
          <w:lang w:val="en-US"/>
        </w:rPr>
        <w:t>n</w:t>
      </w:r>
      <w:r w:rsidR="00C11039">
        <w:rPr>
          <w:lang w:val="en-US"/>
        </w:rPr>
        <w:t>|</w:t>
      </w:r>
      <w:r w:rsidR="00C11039" w:rsidRPr="00C11039">
        <w:rPr>
          <w:lang w:val="en-US"/>
        </w:rPr>
        <w:t xml:space="preserve"> </w:t>
      </w:r>
      <w:r w:rsidR="00B20906" w:rsidRPr="00C11039">
        <w:rPr>
          <w:lang w:val="en-US"/>
        </w:rPr>
        <w:t>Anna Siwek</w:t>
      </w:r>
      <w:r w:rsidR="00C11039">
        <w:rPr>
          <w:lang w:val="en-US"/>
        </w:rPr>
        <w:t xml:space="preserve"> |</w:t>
      </w:r>
      <w:r w:rsidR="00C11039" w:rsidRPr="00C11039">
        <w:rPr>
          <w:lang w:val="en-US"/>
        </w:rPr>
        <w:t xml:space="preserve"> </w:t>
      </w:r>
      <w:r w:rsidRPr="00C11039">
        <w:rPr>
          <w:lang w:val="en-US"/>
        </w:rPr>
        <w:t>tel. 22 833 35 02</w:t>
      </w:r>
      <w:r w:rsidR="00C11039">
        <w:rPr>
          <w:lang w:val="en-US"/>
        </w:rPr>
        <w:t xml:space="preserve"> |</w:t>
      </w:r>
      <w:r w:rsidRPr="00C11039">
        <w:rPr>
          <w:lang w:val="en-US"/>
        </w:rPr>
        <w:t xml:space="preserve"> </w:t>
      </w:r>
      <w:r w:rsidR="00B20906" w:rsidRPr="00C11039">
        <w:rPr>
          <w:lang w:val="it-IT"/>
        </w:rPr>
        <w:t>mob.</w:t>
      </w:r>
      <w:r w:rsidRPr="00C11039">
        <w:rPr>
          <w:lang w:val="it-IT"/>
        </w:rPr>
        <w:t xml:space="preserve">: </w:t>
      </w:r>
      <w:r w:rsidR="00B20906" w:rsidRPr="00C11039">
        <w:rPr>
          <w:lang w:val="it-IT"/>
        </w:rPr>
        <w:t>+48 664 926</w:t>
      </w:r>
      <w:r w:rsidR="00C11039">
        <w:rPr>
          <w:lang w:val="it-IT"/>
        </w:rPr>
        <w:t> </w:t>
      </w:r>
      <w:r w:rsidR="00B20906" w:rsidRPr="00C11039">
        <w:rPr>
          <w:lang w:val="it-IT"/>
        </w:rPr>
        <w:t>910</w:t>
      </w:r>
      <w:r w:rsidR="00C11039">
        <w:rPr>
          <w:lang w:val="it-IT"/>
        </w:rPr>
        <w:t xml:space="preserve"> | </w:t>
      </w:r>
      <w:hyperlink r:id="rId10" w:history="1">
        <w:r w:rsidR="00B20906" w:rsidRPr="00C11039">
          <w:rPr>
            <w:rStyle w:val="Hipercze"/>
            <w:lang w:val="it-IT"/>
          </w:rPr>
          <w:t>asiwek@tauber.com.pl</w:t>
        </w:r>
      </w:hyperlink>
    </w:p>
    <w:sectPr w:rsidR="00183F23" w:rsidRPr="00810346" w:rsidSect="00C317C2">
      <w:headerReference w:type="default" r:id="rId11"/>
      <w:footerReference w:type="default" r:id="rId12"/>
      <w:pgSz w:w="11906" w:h="16838" w:code="9"/>
      <w:pgMar w:top="2387" w:right="992" w:bottom="851" w:left="1418" w:header="142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23A770" w14:textId="77777777" w:rsidR="00393B5B" w:rsidRDefault="00393B5B" w:rsidP="00632DC1">
      <w:pPr>
        <w:spacing w:after="0"/>
      </w:pPr>
      <w:r>
        <w:separator/>
      </w:r>
    </w:p>
  </w:endnote>
  <w:endnote w:type="continuationSeparator" w:id="0">
    <w:p w14:paraId="7E1D4701" w14:textId="77777777" w:rsidR="00393B5B" w:rsidRDefault="00393B5B" w:rsidP="00632DC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7477502"/>
      <w:docPartObj>
        <w:docPartGallery w:val="Page Numbers (Bottom of Page)"/>
        <w:docPartUnique/>
      </w:docPartObj>
    </w:sdtPr>
    <w:sdtEndPr/>
    <w:sdtContent>
      <w:p w14:paraId="3ECD68F2" w14:textId="278503E6" w:rsidR="005F2FD7" w:rsidRDefault="006A7CB1">
        <w:pPr>
          <w:pStyle w:val="Stopka"/>
          <w:jc w:val="right"/>
        </w:pPr>
        <w:r w:rsidRPr="00632DC1">
          <w:rPr>
            <w:sz w:val="18"/>
            <w:szCs w:val="18"/>
          </w:rPr>
          <w:fldChar w:fldCharType="begin"/>
        </w:r>
        <w:r w:rsidR="005F2FD7" w:rsidRPr="00632DC1">
          <w:rPr>
            <w:sz w:val="18"/>
            <w:szCs w:val="18"/>
          </w:rPr>
          <w:instrText xml:space="preserve"> PAGE   \* MERGEFORMAT </w:instrText>
        </w:r>
        <w:r w:rsidRPr="00632DC1">
          <w:rPr>
            <w:sz w:val="18"/>
            <w:szCs w:val="18"/>
          </w:rPr>
          <w:fldChar w:fldCharType="separate"/>
        </w:r>
        <w:r w:rsidR="00C11039">
          <w:rPr>
            <w:noProof/>
            <w:sz w:val="18"/>
            <w:szCs w:val="18"/>
          </w:rPr>
          <w:t>1</w:t>
        </w:r>
        <w:r w:rsidRPr="00632DC1">
          <w:rPr>
            <w:sz w:val="18"/>
            <w:szCs w:val="18"/>
          </w:rPr>
          <w:fldChar w:fldCharType="end"/>
        </w:r>
      </w:p>
    </w:sdtContent>
  </w:sdt>
  <w:p w14:paraId="693FDAA9" w14:textId="77777777" w:rsidR="005F2FD7" w:rsidRDefault="005F2FD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D36B6D" w14:textId="77777777" w:rsidR="00393B5B" w:rsidRDefault="00393B5B" w:rsidP="00632DC1">
      <w:pPr>
        <w:spacing w:after="0"/>
      </w:pPr>
      <w:r>
        <w:separator/>
      </w:r>
    </w:p>
  </w:footnote>
  <w:footnote w:type="continuationSeparator" w:id="0">
    <w:p w14:paraId="3AE36E08" w14:textId="77777777" w:rsidR="00393B5B" w:rsidRDefault="00393B5B" w:rsidP="00632DC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88D2D8" w14:textId="77777777" w:rsidR="005F2FD7" w:rsidRDefault="005F2FD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51E0225C" wp14:editId="1E9305A8">
          <wp:simplePos x="0" y="0"/>
          <wp:positionH relativeFrom="margin">
            <wp:posOffset>-81280</wp:posOffset>
          </wp:positionH>
          <wp:positionV relativeFrom="margin">
            <wp:posOffset>-1353820</wp:posOffset>
          </wp:positionV>
          <wp:extent cx="1047750" cy="1219200"/>
          <wp:effectExtent l="19050" t="0" r="0" b="0"/>
          <wp:wrapSquare wrapText="bothSides"/>
          <wp:docPr id="1" name="Obraz 1" descr="SPECTRA_logo_yellow_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PECTRA_logo_yellow_gre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219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B0D7ABE" w14:textId="77777777" w:rsidR="005F2FD7" w:rsidRDefault="005F2FD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DC1"/>
    <w:rsid w:val="00005DFF"/>
    <w:rsid w:val="0002024D"/>
    <w:rsid w:val="00020536"/>
    <w:rsid w:val="000251BE"/>
    <w:rsid w:val="00025985"/>
    <w:rsid w:val="00026FE6"/>
    <w:rsid w:val="00040EFA"/>
    <w:rsid w:val="00044072"/>
    <w:rsid w:val="000518AC"/>
    <w:rsid w:val="000543FA"/>
    <w:rsid w:val="000623C2"/>
    <w:rsid w:val="00064F1B"/>
    <w:rsid w:val="00081285"/>
    <w:rsid w:val="00083297"/>
    <w:rsid w:val="00085D29"/>
    <w:rsid w:val="000A2E08"/>
    <w:rsid w:val="000A689A"/>
    <w:rsid w:val="000B4B9B"/>
    <w:rsid w:val="000B570E"/>
    <w:rsid w:val="000B6C71"/>
    <w:rsid w:val="000C496D"/>
    <w:rsid w:val="000C4EDD"/>
    <w:rsid w:val="000C7501"/>
    <w:rsid w:val="00106198"/>
    <w:rsid w:val="00106C49"/>
    <w:rsid w:val="00124029"/>
    <w:rsid w:val="00131D4E"/>
    <w:rsid w:val="00135354"/>
    <w:rsid w:val="00141F92"/>
    <w:rsid w:val="00147613"/>
    <w:rsid w:val="00162546"/>
    <w:rsid w:val="00172D42"/>
    <w:rsid w:val="00180752"/>
    <w:rsid w:val="0018229A"/>
    <w:rsid w:val="00183F23"/>
    <w:rsid w:val="001938CB"/>
    <w:rsid w:val="00196935"/>
    <w:rsid w:val="00196E69"/>
    <w:rsid w:val="001A1E9A"/>
    <w:rsid w:val="001C5672"/>
    <w:rsid w:val="001D27C1"/>
    <w:rsid w:val="001D355F"/>
    <w:rsid w:val="001D4B6E"/>
    <w:rsid w:val="001D4C45"/>
    <w:rsid w:val="001D51FC"/>
    <w:rsid w:val="001E0658"/>
    <w:rsid w:val="001E5369"/>
    <w:rsid w:val="001F6649"/>
    <w:rsid w:val="001F7ACC"/>
    <w:rsid w:val="002000B3"/>
    <w:rsid w:val="00204267"/>
    <w:rsid w:val="002353F3"/>
    <w:rsid w:val="00241691"/>
    <w:rsid w:val="00243F50"/>
    <w:rsid w:val="00250C03"/>
    <w:rsid w:val="002678C2"/>
    <w:rsid w:val="002758EC"/>
    <w:rsid w:val="002759D0"/>
    <w:rsid w:val="00275BDC"/>
    <w:rsid w:val="00291CE0"/>
    <w:rsid w:val="00292365"/>
    <w:rsid w:val="00293C2D"/>
    <w:rsid w:val="00297752"/>
    <w:rsid w:val="002C57AB"/>
    <w:rsid w:val="002C6323"/>
    <w:rsid w:val="002D1D2B"/>
    <w:rsid w:val="002D5898"/>
    <w:rsid w:val="002D5FDD"/>
    <w:rsid w:val="002E03C1"/>
    <w:rsid w:val="002E59AE"/>
    <w:rsid w:val="002E6D98"/>
    <w:rsid w:val="002F385E"/>
    <w:rsid w:val="002F7B4D"/>
    <w:rsid w:val="00300AC1"/>
    <w:rsid w:val="003212E7"/>
    <w:rsid w:val="00324A93"/>
    <w:rsid w:val="00332DE2"/>
    <w:rsid w:val="00345CA4"/>
    <w:rsid w:val="00347D50"/>
    <w:rsid w:val="003765D6"/>
    <w:rsid w:val="0038086E"/>
    <w:rsid w:val="00385146"/>
    <w:rsid w:val="003900F6"/>
    <w:rsid w:val="0039115B"/>
    <w:rsid w:val="00393B5B"/>
    <w:rsid w:val="003A3203"/>
    <w:rsid w:val="003B7E11"/>
    <w:rsid w:val="003C1866"/>
    <w:rsid w:val="003C3F75"/>
    <w:rsid w:val="003C4FED"/>
    <w:rsid w:val="003F26F0"/>
    <w:rsid w:val="00405F63"/>
    <w:rsid w:val="00407214"/>
    <w:rsid w:val="004145F0"/>
    <w:rsid w:val="00437303"/>
    <w:rsid w:val="00463540"/>
    <w:rsid w:val="00463A3C"/>
    <w:rsid w:val="00463B79"/>
    <w:rsid w:val="004718F4"/>
    <w:rsid w:val="0048743C"/>
    <w:rsid w:val="00490016"/>
    <w:rsid w:val="00495A49"/>
    <w:rsid w:val="004A0533"/>
    <w:rsid w:val="004B2395"/>
    <w:rsid w:val="004C4692"/>
    <w:rsid w:val="004C7BED"/>
    <w:rsid w:val="004D0494"/>
    <w:rsid w:val="004E1C2C"/>
    <w:rsid w:val="005225A8"/>
    <w:rsid w:val="0052308D"/>
    <w:rsid w:val="005255C6"/>
    <w:rsid w:val="0052627F"/>
    <w:rsid w:val="005347F3"/>
    <w:rsid w:val="005437CB"/>
    <w:rsid w:val="00544F21"/>
    <w:rsid w:val="00561643"/>
    <w:rsid w:val="00561E8B"/>
    <w:rsid w:val="00564B27"/>
    <w:rsid w:val="00580144"/>
    <w:rsid w:val="00581774"/>
    <w:rsid w:val="00592F49"/>
    <w:rsid w:val="00594015"/>
    <w:rsid w:val="005B3421"/>
    <w:rsid w:val="005B62BF"/>
    <w:rsid w:val="005C40FB"/>
    <w:rsid w:val="005E333B"/>
    <w:rsid w:val="005E40E2"/>
    <w:rsid w:val="005F2FD7"/>
    <w:rsid w:val="00611239"/>
    <w:rsid w:val="00613E9F"/>
    <w:rsid w:val="0061478C"/>
    <w:rsid w:val="00630C39"/>
    <w:rsid w:val="0063175D"/>
    <w:rsid w:val="00632DC1"/>
    <w:rsid w:val="00634C81"/>
    <w:rsid w:val="00635AAC"/>
    <w:rsid w:val="0066014F"/>
    <w:rsid w:val="00660A3D"/>
    <w:rsid w:val="00660CED"/>
    <w:rsid w:val="00661528"/>
    <w:rsid w:val="0066544E"/>
    <w:rsid w:val="00675F9D"/>
    <w:rsid w:val="00677E53"/>
    <w:rsid w:val="006803AD"/>
    <w:rsid w:val="00691C83"/>
    <w:rsid w:val="006A7CB1"/>
    <w:rsid w:val="006B2793"/>
    <w:rsid w:val="006B4E09"/>
    <w:rsid w:val="006B730C"/>
    <w:rsid w:val="006C2BE4"/>
    <w:rsid w:val="006C7962"/>
    <w:rsid w:val="006D60CB"/>
    <w:rsid w:val="006E491E"/>
    <w:rsid w:val="006F318B"/>
    <w:rsid w:val="006F42E8"/>
    <w:rsid w:val="006F6890"/>
    <w:rsid w:val="00700F29"/>
    <w:rsid w:val="00703DC8"/>
    <w:rsid w:val="0071038B"/>
    <w:rsid w:val="007120B8"/>
    <w:rsid w:val="007313E4"/>
    <w:rsid w:val="00742BE9"/>
    <w:rsid w:val="00744717"/>
    <w:rsid w:val="007514BD"/>
    <w:rsid w:val="00757392"/>
    <w:rsid w:val="00757B26"/>
    <w:rsid w:val="00760B66"/>
    <w:rsid w:val="0076701F"/>
    <w:rsid w:val="00770A3E"/>
    <w:rsid w:val="0077324C"/>
    <w:rsid w:val="007740A5"/>
    <w:rsid w:val="00777BA3"/>
    <w:rsid w:val="007850D2"/>
    <w:rsid w:val="00792829"/>
    <w:rsid w:val="007B2DE7"/>
    <w:rsid w:val="007B6B41"/>
    <w:rsid w:val="007C3D88"/>
    <w:rsid w:val="007C685F"/>
    <w:rsid w:val="007D3359"/>
    <w:rsid w:val="007E5DE8"/>
    <w:rsid w:val="007F26DF"/>
    <w:rsid w:val="007F46E8"/>
    <w:rsid w:val="008074E5"/>
    <w:rsid w:val="0081001E"/>
    <w:rsid w:val="00810346"/>
    <w:rsid w:val="008121F8"/>
    <w:rsid w:val="00815A90"/>
    <w:rsid w:val="00825B18"/>
    <w:rsid w:val="008336D4"/>
    <w:rsid w:val="0084792C"/>
    <w:rsid w:val="00853714"/>
    <w:rsid w:val="0085756B"/>
    <w:rsid w:val="008A7BC3"/>
    <w:rsid w:val="008C0367"/>
    <w:rsid w:val="008D0402"/>
    <w:rsid w:val="008D06F3"/>
    <w:rsid w:val="008D1905"/>
    <w:rsid w:val="008D3D80"/>
    <w:rsid w:val="008E56FB"/>
    <w:rsid w:val="00963FC2"/>
    <w:rsid w:val="009744C3"/>
    <w:rsid w:val="00977A4C"/>
    <w:rsid w:val="00992537"/>
    <w:rsid w:val="009B4880"/>
    <w:rsid w:val="009C199C"/>
    <w:rsid w:val="009D6F58"/>
    <w:rsid w:val="009F2526"/>
    <w:rsid w:val="00A04D11"/>
    <w:rsid w:val="00A2719D"/>
    <w:rsid w:val="00A60D19"/>
    <w:rsid w:val="00A714A2"/>
    <w:rsid w:val="00A914BA"/>
    <w:rsid w:val="00A91A2D"/>
    <w:rsid w:val="00A95513"/>
    <w:rsid w:val="00AA6EC7"/>
    <w:rsid w:val="00AB03C3"/>
    <w:rsid w:val="00AB1086"/>
    <w:rsid w:val="00AB60C1"/>
    <w:rsid w:val="00AC7830"/>
    <w:rsid w:val="00AD6BC9"/>
    <w:rsid w:val="00AE7B68"/>
    <w:rsid w:val="00B03EDA"/>
    <w:rsid w:val="00B10ED9"/>
    <w:rsid w:val="00B20906"/>
    <w:rsid w:val="00B241A3"/>
    <w:rsid w:val="00B26AF5"/>
    <w:rsid w:val="00B443C3"/>
    <w:rsid w:val="00B56936"/>
    <w:rsid w:val="00B64B1A"/>
    <w:rsid w:val="00B6635D"/>
    <w:rsid w:val="00B87804"/>
    <w:rsid w:val="00B925B7"/>
    <w:rsid w:val="00BA5864"/>
    <w:rsid w:val="00BA76F9"/>
    <w:rsid w:val="00BE3D22"/>
    <w:rsid w:val="00BF2A34"/>
    <w:rsid w:val="00C11039"/>
    <w:rsid w:val="00C175DB"/>
    <w:rsid w:val="00C210A1"/>
    <w:rsid w:val="00C317C2"/>
    <w:rsid w:val="00C41608"/>
    <w:rsid w:val="00C5235E"/>
    <w:rsid w:val="00C5581E"/>
    <w:rsid w:val="00C73454"/>
    <w:rsid w:val="00C74BA4"/>
    <w:rsid w:val="00C92EAB"/>
    <w:rsid w:val="00CA102A"/>
    <w:rsid w:val="00CB1CD2"/>
    <w:rsid w:val="00CB6BA3"/>
    <w:rsid w:val="00CC338B"/>
    <w:rsid w:val="00D06892"/>
    <w:rsid w:val="00D14323"/>
    <w:rsid w:val="00D22D53"/>
    <w:rsid w:val="00D5629F"/>
    <w:rsid w:val="00D61777"/>
    <w:rsid w:val="00D629AA"/>
    <w:rsid w:val="00D63E4F"/>
    <w:rsid w:val="00D84328"/>
    <w:rsid w:val="00D976F8"/>
    <w:rsid w:val="00DA424B"/>
    <w:rsid w:val="00DC4630"/>
    <w:rsid w:val="00DC760F"/>
    <w:rsid w:val="00DE0A5D"/>
    <w:rsid w:val="00DE1E52"/>
    <w:rsid w:val="00DF3DD6"/>
    <w:rsid w:val="00DF51AB"/>
    <w:rsid w:val="00E04BB9"/>
    <w:rsid w:val="00E06F82"/>
    <w:rsid w:val="00E20796"/>
    <w:rsid w:val="00E232F1"/>
    <w:rsid w:val="00E3427A"/>
    <w:rsid w:val="00E53C21"/>
    <w:rsid w:val="00E7322E"/>
    <w:rsid w:val="00E863DC"/>
    <w:rsid w:val="00E86E6B"/>
    <w:rsid w:val="00E958F5"/>
    <w:rsid w:val="00EB219E"/>
    <w:rsid w:val="00EC1BED"/>
    <w:rsid w:val="00ED48DF"/>
    <w:rsid w:val="00EE220D"/>
    <w:rsid w:val="00EF69FA"/>
    <w:rsid w:val="00F0694C"/>
    <w:rsid w:val="00F06E72"/>
    <w:rsid w:val="00F156EE"/>
    <w:rsid w:val="00F34DA3"/>
    <w:rsid w:val="00F430D4"/>
    <w:rsid w:val="00F621A4"/>
    <w:rsid w:val="00F62527"/>
    <w:rsid w:val="00F63CC6"/>
    <w:rsid w:val="00F702A5"/>
    <w:rsid w:val="00F709C5"/>
    <w:rsid w:val="00F72912"/>
    <w:rsid w:val="00F73354"/>
    <w:rsid w:val="00F751BB"/>
    <w:rsid w:val="00FB0965"/>
    <w:rsid w:val="00FC7F1B"/>
    <w:rsid w:val="00FD1D25"/>
    <w:rsid w:val="00FE2C9D"/>
    <w:rsid w:val="00FF0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F03313B"/>
  <w15:docId w15:val="{BB38E199-A794-404D-ADBD-4B643095F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2DC1"/>
    <w:pPr>
      <w:spacing w:line="240" w:lineRule="auto"/>
      <w:ind w:left="357"/>
      <w:jc w:val="both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632DC1"/>
  </w:style>
  <w:style w:type="paragraph" w:styleId="Stopka">
    <w:name w:val="footer"/>
    <w:basedOn w:val="Normalny"/>
    <w:link w:val="Stopka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632DC1"/>
  </w:style>
  <w:style w:type="paragraph" w:styleId="Tekstdymka">
    <w:name w:val="Balloon Text"/>
    <w:basedOn w:val="Normalny"/>
    <w:link w:val="TekstdymkaZnak"/>
    <w:uiPriority w:val="99"/>
    <w:semiHidden/>
    <w:unhideWhenUsed/>
    <w:rsid w:val="00632DC1"/>
    <w:pPr>
      <w:spacing w:after="0"/>
      <w:ind w:left="0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2DC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32DC1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32DC1"/>
    <w:rPr>
      <w:b/>
      <w:bCs/>
      <w:color w:val="4F81B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32DC1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E53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E536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E5369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53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5369"/>
    <w:rPr>
      <w:rFonts w:ascii="Calibri" w:eastAsia="Calibri" w:hAnsi="Calibri" w:cs="Times New Roman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3354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73354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73354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8074E5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20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asiwek@tauber.com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obrowiecka8.pl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BE9799-0B0A-4E4F-9740-BE1A3636C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713</Words>
  <Characters>4284</Characters>
  <Application>Microsoft Office Word</Application>
  <DocSecurity>4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TAUBER</Company>
  <LinksUpToDate>false</LinksUpToDate>
  <CharactersWithSpaces>4988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 SKOWRONEK</dc:creator>
  <cp:lastModifiedBy>Anna Siwek</cp:lastModifiedBy>
  <cp:revision>2</cp:revision>
  <cp:lastPrinted>2017-07-12T10:00:00Z</cp:lastPrinted>
  <dcterms:created xsi:type="dcterms:W3CDTF">2018-03-05T10:21:00Z</dcterms:created>
  <dcterms:modified xsi:type="dcterms:W3CDTF">2018-03-05T10:21:00Z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92753c47-3a63-4eb5-ae28-555c4a2fcfc3</vt:lpwstr>
  </property>
  <property fmtid="{D5CDD505-2E9C-101B-9397-08002B2CF9AE}" pid="3" name="Klasyfikacja">
    <vt:lpwstr>Low</vt:lpwstr>
  </property>
</Properties>
</file>