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73BCD" w14:textId="7A92ED1A" w:rsidR="00632DC1" w:rsidRDefault="00632DC1" w:rsidP="00632DC1">
      <w:pPr>
        <w:ind w:left="2481" w:firstLine="351"/>
        <w:jc w:val="right"/>
        <w:rPr>
          <w:b/>
        </w:rPr>
      </w:pPr>
      <w:bookmarkStart w:id="0" w:name="_GoBack"/>
      <w:bookmarkEnd w:id="0"/>
      <w:r>
        <w:rPr>
          <w:b/>
        </w:rPr>
        <w:t>I</w:t>
      </w:r>
      <w:r w:rsidR="007120B8">
        <w:rPr>
          <w:b/>
        </w:rPr>
        <w:t>nformacja prasowa</w:t>
      </w:r>
      <w:r w:rsidR="00131D4E">
        <w:rPr>
          <w:b/>
        </w:rPr>
        <w:t>,</w:t>
      </w:r>
      <w:r w:rsidR="007120B8">
        <w:rPr>
          <w:b/>
        </w:rPr>
        <w:t xml:space="preserve"> </w:t>
      </w:r>
      <w:r w:rsidR="00355D1F">
        <w:rPr>
          <w:b/>
        </w:rPr>
        <w:t>12</w:t>
      </w:r>
      <w:r w:rsidR="00F709C5">
        <w:rPr>
          <w:b/>
        </w:rPr>
        <w:t>.</w:t>
      </w:r>
      <w:r w:rsidR="00DC4630">
        <w:rPr>
          <w:b/>
        </w:rPr>
        <w:t>0</w:t>
      </w:r>
      <w:r w:rsidR="00355D1F">
        <w:rPr>
          <w:b/>
        </w:rPr>
        <w:t>3</w:t>
      </w:r>
      <w:r w:rsidRPr="00A75EC0">
        <w:rPr>
          <w:b/>
        </w:rPr>
        <w:t>.201</w:t>
      </w:r>
      <w:r w:rsidR="00DC4630">
        <w:rPr>
          <w:b/>
        </w:rPr>
        <w:t>8</w:t>
      </w:r>
      <w:r w:rsidRPr="00A75EC0">
        <w:rPr>
          <w:b/>
        </w:rPr>
        <w:t xml:space="preserve"> r</w:t>
      </w:r>
      <w:r>
        <w:rPr>
          <w:b/>
        </w:rPr>
        <w:t>.</w:t>
      </w:r>
    </w:p>
    <w:p w14:paraId="3E1E07C2" w14:textId="616E8F63" w:rsidR="003B7E11" w:rsidRDefault="00EB5FA2" w:rsidP="00AC7830">
      <w:pPr>
        <w:spacing w:before="240" w:after="120" w:line="360" w:lineRule="auto"/>
        <w:ind w:left="0"/>
        <w:rPr>
          <w:b/>
        </w:rPr>
      </w:pPr>
      <w:r w:rsidRPr="00EB5FA2">
        <w:rPr>
          <w:b/>
          <w:sz w:val="28"/>
        </w:rPr>
        <w:t>Green Caffè Nero</w:t>
      </w:r>
      <w:r w:rsidRPr="00EB5FA2" w:rsidDel="00EB5FA2">
        <w:rPr>
          <w:b/>
          <w:sz w:val="36"/>
          <w:szCs w:val="28"/>
        </w:rPr>
        <w:t xml:space="preserve"> </w:t>
      </w:r>
      <w:r w:rsidR="00EB3F1B">
        <w:rPr>
          <w:b/>
          <w:sz w:val="28"/>
          <w:szCs w:val="28"/>
        </w:rPr>
        <w:t>dołącza do najemców</w:t>
      </w:r>
      <w:r w:rsidR="001F6649">
        <w:rPr>
          <w:b/>
          <w:sz w:val="28"/>
          <w:szCs w:val="28"/>
        </w:rPr>
        <w:t xml:space="preserve"> </w:t>
      </w:r>
      <w:r w:rsidR="005437CB" w:rsidRPr="00B6635D">
        <w:rPr>
          <w:b/>
          <w:sz w:val="28"/>
          <w:szCs w:val="28"/>
        </w:rPr>
        <w:t>Bobrowieck</w:t>
      </w:r>
      <w:r w:rsidR="001F6649">
        <w:rPr>
          <w:b/>
          <w:sz w:val="28"/>
          <w:szCs w:val="28"/>
        </w:rPr>
        <w:t xml:space="preserve">iej </w:t>
      </w:r>
      <w:r w:rsidR="00AD6BC9" w:rsidRPr="00B6635D">
        <w:rPr>
          <w:b/>
          <w:sz w:val="28"/>
          <w:szCs w:val="28"/>
        </w:rPr>
        <w:t>8</w:t>
      </w:r>
    </w:p>
    <w:p w14:paraId="58B33748" w14:textId="4989DA3C" w:rsidR="00F34DA3" w:rsidRDefault="00F823FD" w:rsidP="00AC7830">
      <w:pPr>
        <w:spacing w:before="240" w:after="120" w:line="360" w:lineRule="auto"/>
        <w:ind w:left="0"/>
        <w:rPr>
          <w:rFonts w:asciiTheme="minorHAnsi" w:hAnsiTheme="minorHAnsi"/>
          <w:b/>
        </w:rPr>
      </w:pPr>
      <w:r>
        <w:rPr>
          <w:b/>
        </w:rPr>
        <w:t xml:space="preserve">Sieć kawiarni Green </w:t>
      </w:r>
      <w:r w:rsidR="009A17D1">
        <w:rPr>
          <w:b/>
        </w:rPr>
        <w:t>Caff</w:t>
      </w:r>
      <w:r w:rsidR="006025C5" w:rsidRPr="006025C5">
        <w:rPr>
          <w:b/>
        </w:rPr>
        <w:t>è</w:t>
      </w:r>
      <w:r>
        <w:rPr>
          <w:b/>
        </w:rPr>
        <w:t xml:space="preserve"> Nero dołączyła d</w:t>
      </w:r>
      <w:r w:rsidR="004015D2">
        <w:rPr>
          <w:b/>
        </w:rPr>
        <w:t>o najemców biurow</w:t>
      </w:r>
      <w:r w:rsidR="007D5CB3">
        <w:rPr>
          <w:b/>
        </w:rPr>
        <w:t>ca</w:t>
      </w:r>
      <w:r w:rsidR="004015D2">
        <w:rPr>
          <w:b/>
        </w:rPr>
        <w:t xml:space="preserve"> Bobrowiecka 8</w:t>
      </w:r>
      <w:r w:rsidR="00E958F5">
        <w:rPr>
          <w:b/>
        </w:rPr>
        <w:t xml:space="preserve">. </w:t>
      </w:r>
      <w:r w:rsidR="004015D2">
        <w:rPr>
          <w:b/>
        </w:rPr>
        <w:t>Lokal uzupełni ofertę gastronomiczną w budynku oraz rozszerzy wachlarz usług dostępnych w Kompleksie Bobrowiecka</w:t>
      </w:r>
      <w:r w:rsidR="00516AD7">
        <w:rPr>
          <w:b/>
        </w:rPr>
        <w:t xml:space="preserve">, </w:t>
      </w:r>
      <w:r w:rsidR="00516AD7" w:rsidRPr="00516AD7">
        <w:rPr>
          <w:b/>
        </w:rPr>
        <w:t>podwyższ</w:t>
      </w:r>
      <w:r w:rsidR="00516AD7">
        <w:rPr>
          <w:b/>
        </w:rPr>
        <w:t xml:space="preserve">ając </w:t>
      </w:r>
      <w:r w:rsidR="007D5CB3">
        <w:rPr>
          <w:b/>
        </w:rPr>
        <w:t xml:space="preserve">tym samym </w:t>
      </w:r>
      <w:r w:rsidR="00516AD7">
        <w:rPr>
          <w:b/>
        </w:rPr>
        <w:t>komfort</w:t>
      </w:r>
      <w:r w:rsidR="00516AD7" w:rsidRPr="00516AD7">
        <w:rPr>
          <w:b/>
        </w:rPr>
        <w:t xml:space="preserve"> </w:t>
      </w:r>
      <w:r w:rsidR="00516AD7">
        <w:rPr>
          <w:b/>
        </w:rPr>
        <w:t>życia</w:t>
      </w:r>
      <w:r w:rsidR="007D5CB3">
        <w:rPr>
          <w:b/>
        </w:rPr>
        <w:t xml:space="preserve"> i pracy jego pracowników</w:t>
      </w:r>
      <w:r w:rsidR="009F4BE0">
        <w:rPr>
          <w:b/>
        </w:rPr>
        <w:t xml:space="preserve"> oraz okolicznych mieszkańców</w:t>
      </w:r>
      <w:r w:rsidR="00516AD7">
        <w:rPr>
          <w:b/>
        </w:rPr>
        <w:t>.</w:t>
      </w:r>
      <w:r w:rsidRPr="00F823FD">
        <w:rPr>
          <w:b/>
        </w:rPr>
        <w:t xml:space="preserve"> </w:t>
      </w:r>
      <w:r>
        <w:rPr>
          <w:b/>
        </w:rPr>
        <w:t>Kawiarnia</w:t>
      </w:r>
      <w:r w:rsidR="004427BB" w:rsidRPr="004427BB">
        <w:rPr>
          <w:b/>
        </w:rPr>
        <w:t xml:space="preserve"> będzie zlokalizowana na parterze biurowca w narożnym lokalu od strony ul. Bobrowieckiej </w:t>
      </w:r>
      <w:r w:rsidR="00355D1F">
        <w:rPr>
          <w:b/>
        </w:rPr>
        <w:br/>
      </w:r>
      <w:r w:rsidR="004427BB" w:rsidRPr="004427BB">
        <w:rPr>
          <w:b/>
        </w:rPr>
        <w:t>i budynku Bobrowiecka 6</w:t>
      </w:r>
      <w:r w:rsidR="004427BB">
        <w:rPr>
          <w:b/>
        </w:rPr>
        <w:t xml:space="preserve">. Green </w:t>
      </w:r>
      <w:r w:rsidR="009A17D1">
        <w:rPr>
          <w:b/>
        </w:rPr>
        <w:t>Caff</w:t>
      </w:r>
      <w:r w:rsidR="006025C5" w:rsidRPr="006025C5">
        <w:rPr>
          <w:b/>
        </w:rPr>
        <w:t>è</w:t>
      </w:r>
      <w:r w:rsidR="004427BB">
        <w:rPr>
          <w:b/>
        </w:rPr>
        <w:t xml:space="preserve"> Nero</w:t>
      </w:r>
      <w:r w:rsidR="004427BB" w:rsidRPr="004427BB">
        <w:rPr>
          <w:b/>
        </w:rPr>
        <w:t xml:space="preserve"> </w:t>
      </w:r>
      <w:r>
        <w:rPr>
          <w:b/>
        </w:rPr>
        <w:t>z</w:t>
      </w:r>
      <w:r w:rsidR="009A17D1">
        <w:rPr>
          <w:b/>
        </w:rPr>
        <w:t>ostanie otwarta pod koniec drugiego kwartału</w:t>
      </w:r>
      <w:r w:rsidR="00EB5FA2">
        <w:rPr>
          <w:b/>
        </w:rPr>
        <w:t xml:space="preserve"> 2018 roku</w:t>
      </w:r>
      <w:r w:rsidR="009A17D1">
        <w:rPr>
          <w:b/>
        </w:rPr>
        <w:t>.</w:t>
      </w:r>
      <w:r w:rsidR="00AC53BB">
        <w:rPr>
          <w:b/>
        </w:rPr>
        <w:t xml:space="preserve"> </w:t>
      </w:r>
      <w:r w:rsidR="009F17FF">
        <w:rPr>
          <w:rFonts w:asciiTheme="minorHAnsi" w:hAnsiTheme="minorHAnsi"/>
          <w:b/>
          <w:noProof/>
          <w:lang w:eastAsia="pl-PL"/>
        </w:rPr>
        <w:drawing>
          <wp:inline distT="0" distB="0" distL="0" distR="0" wp14:anchorId="775034DA" wp14:editId="5B0883EF">
            <wp:extent cx="6029960" cy="6029960"/>
            <wp:effectExtent l="0" t="0" r="889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browiecka8-WEB-171109-13553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CB399" w14:textId="792C3430" w:rsidR="002D1D2B" w:rsidRDefault="00CB1CD2" w:rsidP="005E333B">
      <w:pPr>
        <w:pStyle w:val="Default"/>
        <w:spacing w:line="360" w:lineRule="auto"/>
        <w:jc w:val="both"/>
        <w:rPr>
          <w:rFonts w:asciiTheme="minorHAnsi" w:hAnsiTheme="minorHAnsi"/>
          <w:i/>
          <w:sz w:val="22"/>
          <w:szCs w:val="22"/>
        </w:rPr>
      </w:pPr>
      <w:r w:rsidRPr="00CB1CD2">
        <w:rPr>
          <w:rFonts w:asciiTheme="minorHAnsi" w:hAnsiTheme="minorHAnsi"/>
          <w:i/>
          <w:sz w:val="22"/>
          <w:szCs w:val="22"/>
        </w:rPr>
        <w:lastRenderedPageBreak/>
        <w:t>–</w:t>
      </w:r>
      <w:r w:rsidR="008074E5">
        <w:rPr>
          <w:rFonts w:asciiTheme="minorHAnsi" w:hAnsiTheme="minorHAnsi"/>
          <w:i/>
          <w:sz w:val="22"/>
          <w:szCs w:val="22"/>
        </w:rPr>
        <w:t xml:space="preserve"> </w:t>
      </w:r>
      <w:r w:rsidR="004015D2">
        <w:rPr>
          <w:rFonts w:asciiTheme="minorHAnsi" w:hAnsiTheme="minorHAnsi"/>
          <w:i/>
          <w:sz w:val="22"/>
          <w:szCs w:val="22"/>
        </w:rPr>
        <w:t xml:space="preserve">Pozyskanie sieci Green </w:t>
      </w:r>
      <w:r w:rsidR="009A17D1">
        <w:rPr>
          <w:rFonts w:asciiTheme="minorHAnsi" w:hAnsiTheme="minorHAnsi"/>
          <w:i/>
          <w:sz w:val="22"/>
          <w:szCs w:val="22"/>
        </w:rPr>
        <w:t>Caff</w:t>
      </w:r>
      <w:r w:rsidR="006025C5" w:rsidRPr="006025C5">
        <w:rPr>
          <w:rFonts w:asciiTheme="minorHAnsi" w:hAnsiTheme="minorHAnsi"/>
          <w:i/>
          <w:sz w:val="22"/>
          <w:szCs w:val="22"/>
        </w:rPr>
        <w:t>è</w:t>
      </w:r>
      <w:r w:rsidR="004015D2">
        <w:rPr>
          <w:rFonts w:asciiTheme="minorHAnsi" w:hAnsiTheme="minorHAnsi"/>
          <w:i/>
          <w:sz w:val="22"/>
          <w:szCs w:val="22"/>
        </w:rPr>
        <w:t xml:space="preserve"> Nero j</w:t>
      </w:r>
      <w:r w:rsidR="00F23729">
        <w:rPr>
          <w:rFonts w:asciiTheme="minorHAnsi" w:hAnsiTheme="minorHAnsi"/>
          <w:i/>
          <w:sz w:val="22"/>
          <w:szCs w:val="22"/>
        </w:rPr>
        <w:t xml:space="preserve">ako naszego </w:t>
      </w:r>
      <w:r w:rsidR="00B940FB">
        <w:rPr>
          <w:rFonts w:asciiTheme="minorHAnsi" w:hAnsiTheme="minorHAnsi"/>
          <w:i/>
          <w:sz w:val="22"/>
          <w:szCs w:val="22"/>
        </w:rPr>
        <w:t xml:space="preserve">najemcy to kolejny krok w stronę </w:t>
      </w:r>
      <w:r w:rsidR="00F23729">
        <w:rPr>
          <w:rFonts w:asciiTheme="minorHAnsi" w:hAnsiTheme="minorHAnsi"/>
          <w:i/>
          <w:sz w:val="22"/>
          <w:szCs w:val="22"/>
        </w:rPr>
        <w:t>uzupełnienia oferty usługowej biurowca Bobrowiecka</w:t>
      </w:r>
      <w:r w:rsidR="009F17FF">
        <w:rPr>
          <w:rFonts w:asciiTheme="minorHAnsi" w:hAnsiTheme="minorHAnsi"/>
          <w:i/>
          <w:sz w:val="22"/>
          <w:szCs w:val="22"/>
        </w:rPr>
        <w:t xml:space="preserve"> 8</w:t>
      </w:r>
      <w:r w:rsidR="00F23729">
        <w:rPr>
          <w:rFonts w:asciiTheme="minorHAnsi" w:hAnsiTheme="minorHAnsi"/>
          <w:i/>
          <w:sz w:val="22"/>
          <w:szCs w:val="22"/>
        </w:rPr>
        <w:t>.</w:t>
      </w:r>
      <w:r w:rsidR="00B940FB">
        <w:rPr>
          <w:rFonts w:asciiTheme="minorHAnsi" w:hAnsiTheme="minorHAnsi"/>
          <w:i/>
          <w:sz w:val="22"/>
          <w:szCs w:val="22"/>
        </w:rPr>
        <w:t xml:space="preserve"> </w:t>
      </w:r>
      <w:r w:rsidR="004427BB">
        <w:rPr>
          <w:rFonts w:asciiTheme="minorHAnsi" w:hAnsiTheme="minorHAnsi"/>
          <w:i/>
          <w:sz w:val="22"/>
          <w:szCs w:val="22"/>
        </w:rPr>
        <w:t>Kawiarnia dzięki doskonałej lokalizacji</w:t>
      </w:r>
      <w:r w:rsidR="00F23729" w:rsidRPr="00EB1DAB">
        <w:rPr>
          <w:rFonts w:asciiTheme="minorHAnsi" w:hAnsiTheme="minorHAnsi"/>
          <w:i/>
          <w:sz w:val="22"/>
          <w:szCs w:val="22"/>
        </w:rPr>
        <w:t xml:space="preserve"> będzie dostępna nie tylko dla pracowników biur Bobrowieckiej</w:t>
      </w:r>
      <w:r w:rsidR="004427BB">
        <w:rPr>
          <w:rFonts w:asciiTheme="minorHAnsi" w:hAnsiTheme="minorHAnsi"/>
          <w:i/>
          <w:sz w:val="22"/>
          <w:szCs w:val="22"/>
        </w:rPr>
        <w:t xml:space="preserve"> 8</w:t>
      </w:r>
      <w:r w:rsidR="00EB5FA2">
        <w:rPr>
          <w:rFonts w:asciiTheme="minorHAnsi" w:hAnsiTheme="minorHAnsi"/>
          <w:i/>
          <w:sz w:val="22"/>
          <w:szCs w:val="22"/>
        </w:rPr>
        <w:t xml:space="preserve"> i 6</w:t>
      </w:r>
      <w:r w:rsidR="00F23729" w:rsidRPr="00EB1DAB">
        <w:rPr>
          <w:rFonts w:asciiTheme="minorHAnsi" w:hAnsiTheme="minorHAnsi"/>
          <w:i/>
          <w:sz w:val="22"/>
          <w:szCs w:val="22"/>
        </w:rPr>
        <w:t xml:space="preserve">, ale także </w:t>
      </w:r>
      <w:r w:rsidR="00696BA1">
        <w:rPr>
          <w:rFonts w:asciiTheme="minorHAnsi" w:hAnsiTheme="minorHAnsi"/>
          <w:i/>
          <w:sz w:val="22"/>
          <w:szCs w:val="22"/>
        </w:rPr>
        <w:t xml:space="preserve">dla </w:t>
      </w:r>
      <w:r w:rsidR="004427BB">
        <w:rPr>
          <w:rFonts w:asciiTheme="minorHAnsi" w:hAnsiTheme="minorHAnsi"/>
          <w:i/>
          <w:sz w:val="22"/>
          <w:szCs w:val="22"/>
        </w:rPr>
        <w:t>gości z zewnątrz, tworząc idealne miejsce spotkań</w:t>
      </w:r>
      <w:r w:rsidR="00F23729">
        <w:rPr>
          <w:rFonts w:asciiTheme="minorHAnsi" w:hAnsiTheme="minorHAnsi"/>
          <w:i/>
          <w:sz w:val="22"/>
          <w:szCs w:val="22"/>
        </w:rPr>
        <w:t xml:space="preserve"> </w:t>
      </w:r>
      <w:r w:rsidR="002F7B4D" w:rsidRPr="00660A3D">
        <w:rPr>
          <w:rFonts w:asciiTheme="minorHAnsi" w:hAnsiTheme="minorHAnsi"/>
          <w:i/>
          <w:sz w:val="22"/>
          <w:szCs w:val="22"/>
        </w:rPr>
        <w:t>–</w:t>
      </w:r>
      <w:r w:rsidR="002F7B4D" w:rsidRPr="00660A3D">
        <w:rPr>
          <w:rFonts w:asciiTheme="minorHAnsi" w:hAnsiTheme="minorHAnsi"/>
          <w:sz w:val="22"/>
          <w:szCs w:val="22"/>
        </w:rPr>
        <w:t xml:space="preserve"> mówi Dariusz Sokołowski</w:t>
      </w:r>
      <w:r w:rsidR="002F7B4D">
        <w:rPr>
          <w:rFonts w:asciiTheme="minorHAnsi" w:hAnsiTheme="minorHAnsi"/>
          <w:sz w:val="22"/>
          <w:szCs w:val="22"/>
        </w:rPr>
        <w:t>, Prezes Zarządu Spectra Development</w:t>
      </w:r>
      <w:r w:rsidR="002F7B4D" w:rsidRPr="00660A3D">
        <w:rPr>
          <w:rFonts w:asciiTheme="minorHAnsi" w:hAnsiTheme="minorHAnsi"/>
          <w:sz w:val="22"/>
          <w:szCs w:val="22"/>
        </w:rPr>
        <w:t>.</w:t>
      </w:r>
      <w:r w:rsidR="005E333B">
        <w:rPr>
          <w:rFonts w:asciiTheme="minorHAnsi" w:hAnsiTheme="minorHAnsi"/>
          <w:i/>
          <w:sz w:val="22"/>
          <w:szCs w:val="22"/>
        </w:rPr>
        <w:t xml:space="preserve"> </w:t>
      </w:r>
    </w:p>
    <w:p w14:paraId="7562EABE" w14:textId="77777777" w:rsidR="008074E5" w:rsidRDefault="008074E5" w:rsidP="008074E5">
      <w:pPr>
        <w:spacing w:after="0" w:line="360" w:lineRule="auto"/>
        <w:ind w:left="0"/>
      </w:pPr>
    </w:p>
    <w:p w14:paraId="6ED46618" w14:textId="031D78BC" w:rsidR="009F17FF" w:rsidRDefault="009F17FF" w:rsidP="008074E5">
      <w:pPr>
        <w:spacing w:after="0" w:line="360" w:lineRule="auto"/>
        <w:ind w:left="0"/>
      </w:pPr>
      <w:r>
        <w:t xml:space="preserve">Green </w:t>
      </w:r>
      <w:r w:rsidR="009A17D1">
        <w:t>Caff</w:t>
      </w:r>
      <w:r w:rsidR="006025C5" w:rsidRPr="006025C5">
        <w:t>è</w:t>
      </w:r>
      <w:r>
        <w:t xml:space="preserve"> Nero </w:t>
      </w:r>
      <w:r w:rsidR="006025C5">
        <w:t>ma obecnie 60</w:t>
      </w:r>
      <w:r>
        <w:t xml:space="preserve"> lokali w Polsce. </w:t>
      </w:r>
      <w:r w:rsidR="006025C5">
        <w:t xml:space="preserve">Firma </w:t>
      </w:r>
      <w:r w:rsidR="00A477C6">
        <w:t>przykłada dużą uwagę do każdej nowej lokalizacji, nieustannie poszukując nietuzinkowych miejsc przy</w:t>
      </w:r>
      <w:r w:rsidR="00A477C6" w:rsidRPr="00842A3B">
        <w:t xml:space="preserve"> głównych ulicach </w:t>
      </w:r>
      <w:r w:rsidR="00A477C6">
        <w:t>miast, starych kamienicach z bogatą histori</w:t>
      </w:r>
      <w:r w:rsidR="00EB5FA2">
        <w:t>ą</w:t>
      </w:r>
      <w:r w:rsidR="00A477C6">
        <w:t>,</w:t>
      </w:r>
      <w:r w:rsidR="00A477C6" w:rsidRPr="00842A3B">
        <w:t xml:space="preserve"> w centrach handlowych oraz prestiżowych budynkach biurowych</w:t>
      </w:r>
      <w:r w:rsidR="00EB5FA2">
        <w:t>,</w:t>
      </w:r>
      <w:r w:rsidR="00A477C6">
        <w:t xml:space="preserve"> </w:t>
      </w:r>
      <w:r w:rsidR="00EB5FA2">
        <w:t>z</w:t>
      </w:r>
      <w:r w:rsidR="00A477C6">
        <w:t xml:space="preserve">a każdym razem </w:t>
      </w:r>
      <w:r w:rsidR="00A477C6" w:rsidRPr="00842A3B">
        <w:t>pragnąc wpisywać</w:t>
      </w:r>
      <w:r w:rsidR="00A477C6">
        <w:t xml:space="preserve"> się</w:t>
      </w:r>
      <w:r w:rsidR="00A477C6" w:rsidRPr="00842A3B">
        <w:t xml:space="preserve"> i podkreślać wyjątkowy charakter</w:t>
      </w:r>
      <w:r w:rsidR="00A477C6">
        <w:t xml:space="preserve"> najbliższego otoczenia nowo otwartej kawiarni</w:t>
      </w:r>
      <w:r>
        <w:t xml:space="preserve">. </w:t>
      </w:r>
    </w:p>
    <w:p w14:paraId="655D9649" w14:textId="77777777" w:rsidR="009F17FF" w:rsidRPr="008074E5" w:rsidRDefault="009F17FF" w:rsidP="008074E5">
      <w:pPr>
        <w:spacing w:after="0" w:line="360" w:lineRule="auto"/>
        <w:ind w:left="0"/>
      </w:pPr>
    </w:p>
    <w:p w14:paraId="525B5A31" w14:textId="793A382C" w:rsidR="00AC53BB" w:rsidRDefault="00AD424D" w:rsidP="009B488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CB1CD2">
        <w:rPr>
          <w:rFonts w:asciiTheme="minorHAnsi" w:hAnsiTheme="minorHAnsi"/>
          <w:i/>
          <w:sz w:val="22"/>
          <w:szCs w:val="22"/>
        </w:rPr>
        <w:t>–</w:t>
      </w:r>
      <w:r w:rsidR="009B4880" w:rsidRPr="00660A3D">
        <w:rPr>
          <w:rFonts w:asciiTheme="minorHAnsi" w:hAnsiTheme="minorHAnsi"/>
          <w:i/>
          <w:sz w:val="22"/>
          <w:szCs w:val="22"/>
        </w:rPr>
        <w:t xml:space="preserve"> </w:t>
      </w:r>
      <w:r w:rsidR="005502D5" w:rsidRPr="005502D5">
        <w:rPr>
          <w:rFonts w:asciiTheme="minorHAnsi" w:hAnsiTheme="minorHAnsi"/>
          <w:i/>
          <w:sz w:val="22"/>
          <w:szCs w:val="22"/>
        </w:rPr>
        <w:t xml:space="preserve">Cieszymy się z możliwości otwarcia naszej kawiarni w tej części Warszawy. Tutaj nas jeszcze nie było. Chcemy żeby dla pobliskich mieszkańców Mokotowa i pracowników biur Bobrowieckiej 8 nasza kawiarnia stała się „ich miejscem” w </w:t>
      </w:r>
      <w:r w:rsidR="00B464C0">
        <w:rPr>
          <w:rFonts w:asciiTheme="minorHAnsi" w:hAnsiTheme="minorHAnsi"/>
          <w:i/>
          <w:sz w:val="22"/>
          <w:szCs w:val="22"/>
        </w:rPr>
        <w:t>okolicy</w:t>
      </w:r>
      <w:r w:rsidR="005502D5" w:rsidRPr="005502D5">
        <w:rPr>
          <w:rFonts w:asciiTheme="minorHAnsi" w:hAnsiTheme="minorHAnsi"/>
          <w:i/>
          <w:sz w:val="22"/>
          <w:szCs w:val="22"/>
        </w:rPr>
        <w:t>, przyjaznym punktem spotkań czy odpoczynku przy dobrej kawie</w:t>
      </w:r>
      <w:r w:rsidR="00355D1F">
        <w:rPr>
          <w:rFonts w:asciiTheme="minorHAnsi" w:hAnsiTheme="minorHAnsi"/>
          <w:i/>
          <w:sz w:val="22"/>
          <w:szCs w:val="22"/>
        </w:rPr>
        <w:br/>
      </w:r>
      <w:r w:rsidR="005502D5" w:rsidRPr="005502D5">
        <w:rPr>
          <w:rFonts w:asciiTheme="minorHAnsi" w:hAnsiTheme="minorHAnsi"/>
          <w:i/>
          <w:sz w:val="22"/>
          <w:szCs w:val="22"/>
        </w:rPr>
        <w:t>i domowych wypiekach</w:t>
      </w:r>
      <w:r>
        <w:rPr>
          <w:rFonts w:asciiTheme="minorHAnsi" w:hAnsiTheme="minorHAnsi"/>
          <w:i/>
          <w:sz w:val="22"/>
          <w:szCs w:val="22"/>
        </w:rPr>
        <w:t xml:space="preserve"> </w:t>
      </w:r>
      <w:r w:rsidR="009B4880" w:rsidRPr="00660A3D">
        <w:rPr>
          <w:rFonts w:asciiTheme="minorHAnsi" w:hAnsiTheme="minorHAnsi"/>
          <w:i/>
          <w:sz w:val="22"/>
          <w:szCs w:val="22"/>
        </w:rPr>
        <w:t>–</w:t>
      </w:r>
      <w:r w:rsidR="009B4880" w:rsidRPr="00660A3D">
        <w:rPr>
          <w:rFonts w:asciiTheme="minorHAnsi" w:hAnsiTheme="minorHAnsi"/>
          <w:sz w:val="22"/>
          <w:szCs w:val="22"/>
        </w:rPr>
        <w:t xml:space="preserve"> mówi </w:t>
      </w:r>
      <w:r w:rsidR="005502D5">
        <w:rPr>
          <w:rFonts w:asciiTheme="minorHAnsi" w:hAnsiTheme="minorHAnsi"/>
          <w:sz w:val="22"/>
          <w:szCs w:val="22"/>
        </w:rPr>
        <w:t>Adam Ringer, Prezes</w:t>
      </w:r>
      <w:r w:rsidR="001F7ACC" w:rsidRPr="000C4EDD">
        <w:rPr>
          <w:rFonts w:asciiTheme="minorHAnsi" w:hAnsiTheme="minorHAnsi"/>
          <w:sz w:val="22"/>
          <w:szCs w:val="22"/>
        </w:rPr>
        <w:t xml:space="preserve"> </w:t>
      </w:r>
      <w:r w:rsidR="00141F92">
        <w:rPr>
          <w:rFonts w:asciiTheme="minorHAnsi" w:hAnsiTheme="minorHAnsi"/>
          <w:sz w:val="22"/>
          <w:szCs w:val="22"/>
        </w:rPr>
        <w:t>G</w:t>
      </w:r>
      <w:r w:rsidR="00F23729">
        <w:rPr>
          <w:rFonts w:asciiTheme="minorHAnsi" w:hAnsiTheme="minorHAnsi"/>
          <w:sz w:val="22"/>
          <w:szCs w:val="22"/>
        </w:rPr>
        <w:t xml:space="preserve">reen </w:t>
      </w:r>
      <w:r w:rsidR="009A17D1">
        <w:rPr>
          <w:rFonts w:asciiTheme="minorHAnsi" w:hAnsiTheme="minorHAnsi"/>
          <w:sz w:val="22"/>
          <w:szCs w:val="22"/>
        </w:rPr>
        <w:t>Caff</w:t>
      </w:r>
      <w:r w:rsidR="005502D5" w:rsidRPr="005502D5">
        <w:rPr>
          <w:rFonts w:asciiTheme="minorHAnsi" w:hAnsiTheme="minorHAnsi"/>
          <w:sz w:val="22"/>
          <w:szCs w:val="22"/>
        </w:rPr>
        <w:t>è</w:t>
      </w:r>
      <w:r w:rsidR="00F23729">
        <w:rPr>
          <w:rFonts w:asciiTheme="minorHAnsi" w:hAnsiTheme="minorHAnsi"/>
          <w:sz w:val="22"/>
          <w:szCs w:val="22"/>
        </w:rPr>
        <w:t xml:space="preserve"> Nero</w:t>
      </w:r>
      <w:r>
        <w:rPr>
          <w:rFonts w:asciiTheme="minorHAnsi" w:hAnsiTheme="minorHAnsi"/>
          <w:sz w:val="22"/>
          <w:szCs w:val="22"/>
        </w:rPr>
        <w:t>.</w:t>
      </w:r>
    </w:p>
    <w:p w14:paraId="159FE451" w14:textId="77777777" w:rsidR="00AC53BB" w:rsidRDefault="00AC53BB" w:rsidP="009B488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3206BB16" w14:textId="4372A8E2" w:rsidR="00AC53BB" w:rsidRPr="00AC53BB" w:rsidRDefault="00AD424D" w:rsidP="00AC53BB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CB1CD2">
        <w:rPr>
          <w:rFonts w:asciiTheme="minorHAnsi" w:hAnsiTheme="minorHAnsi"/>
          <w:i/>
          <w:sz w:val="22"/>
          <w:szCs w:val="22"/>
        </w:rPr>
        <w:t>–</w:t>
      </w:r>
      <w:r w:rsidR="00AC53BB">
        <w:rPr>
          <w:rFonts w:asciiTheme="minorHAnsi" w:hAnsiTheme="minorHAnsi"/>
          <w:sz w:val="22"/>
          <w:szCs w:val="22"/>
        </w:rPr>
        <w:t xml:space="preserve"> </w:t>
      </w:r>
      <w:r w:rsidR="00AC53BB" w:rsidRPr="00067FE8">
        <w:rPr>
          <w:rFonts w:asciiTheme="minorHAnsi" w:hAnsiTheme="minorHAnsi"/>
          <w:i/>
          <w:sz w:val="22"/>
          <w:szCs w:val="22"/>
        </w:rPr>
        <w:t>Uważam, że otwarcie kawiarni Green Caff</w:t>
      </w:r>
      <w:r w:rsidRPr="005502D5">
        <w:rPr>
          <w:rFonts w:asciiTheme="minorHAnsi" w:hAnsiTheme="minorHAnsi"/>
          <w:sz w:val="22"/>
          <w:szCs w:val="22"/>
        </w:rPr>
        <w:t>è</w:t>
      </w:r>
      <w:r w:rsidR="00EB5FA2">
        <w:rPr>
          <w:rFonts w:asciiTheme="minorHAnsi" w:hAnsiTheme="minorHAnsi"/>
          <w:sz w:val="22"/>
          <w:szCs w:val="22"/>
        </w:rPr>
        <w:t xml:space="preserve"> </w:t>
      </w:r>
      <w:r w:rsidR="00AC53BB" w:rsidRPr="00067FE8">
        <w:rPr>
          <w:rFonts w:asciiTheme="minorHAnsi" w:hAnsiTheme="minorHAnsi"/>
          <w:i/>
          <w:sz w:val="22"/>
          <w:szCs w:val="22"/>
        </w:rPr>
        <w:t>Nero przy ulicy Bobrowieckiej będzie strzałem w dziesiątkę, gdyż doskonale wpisuje się w oczekiwania okolicznych mieszkańców oraz pracowników pobliskich biur. Decyzja najemcy wskazuje również na ogromny potencjał tego miejsca, które rozwija się w coraz szybszym tempie</w:t>
      </w:r>
      <w:r w:rsidR="00AC53BB">
        <w:rPr>
          <w:rFonts w:asciiTheme="minorHAnsi" w:hAnsiTheme="minorHAnsi"/>
          <w:sz w:val="22"/>
          <w:szCs w:val="22"/>
        </w:rPr>
        <w:t xml:space="preserve"> </w:t>
      </w:r>
      <w:r w:rsidR="00AC53BB" w:rsidRPr="00660A3D">
        <w:rPr>
          <w:rFonts w:asciiTheme="minorHAnsi" w:hAnsiTheme="minorHAnsi"/>
          <w:i/>
          <w:sz w:val="22"/>
          <w:szCs w:val="22"/>
        </w:rPr>
        <w:t>–</w:t>
      </w:r>
      <w:r w:rsidR="00AC53BB">
        <w:rPr>
          <w:rFonts w:asciiTheme="minorHAnsi" w:hAnsiTheme="minorHAnsi"/>
          <w:sz w:val="22"/>
          <w:szCs w:val="22"/>
        </w:rPr>
        <w:t xml:space="preserve"> mówi</w:t>
      </w:r>
      <w:r w:rsidR="00AC53BB" w:rsidRPr="00AC53BB">
        <w:rPr>
          <w:rFonts w:asciiTheme="minorHAnsi" w:hAnsiTheme="minorHAnsi"/>
          <w:sz w:val="22"/>
          <w:szCs w:val="22"/>
        </w:rPr>
        <w:t xml:space="preserve"> Karolina Nitowska, ekspert z Działu Powierzchni Handlowych Colliers International</w:t>
      </w:r>
      <w:r w:rsidR="00067FE8" w:rsidRPr="00067FE8">
        <w:rPr>
          <w:rFonts w:asciiTheme="minorHAnsi" w:hAnsiTheme="minorHAnsi"/>
          <w:sz w:val="22"/>
          <w:szCs w:val="22"/>
        </w:rPr>
        <w:t xml:space="preserve"> – firmy,</w:t>
      </w:r>
      <w:r w:rsidR="00067FE8">
        <w:t xml:space="preserve"> </w:t>
      </w:r>
      <w:r w:rsidR="00067FE8" w:rsidRPr="00067FE8">
        <w:rPr>
          <w:rFonts w:asciiTheme="minorHAnsi" w:hAnsiTheme="minorHAnsi"/>
          <w:sz w:val="22"/>
          <w:szCs w:val="22"/>
        </w:rPr>
        <w:t>która od lat wspomaga rozwój Green Caffè Nero,</w:t>
      </w:r>
      <w:r w:rsidR="00B55F9C">
        <w:rPr>
          <w:rFonts w:asciiTheme="minorHAnsi" w:hAnsiTheme="minorHAnsi"/>
          <w:sz w:val="22"/>
          <w:szCs w:val="22"/>
        </w:rPr>
        <w:t xml:space="preserve"> pozyskując nowe lokalizacje </w:t>
      </w:r>
      <w:r w:rsidR="00B55F9C" w:rsidRPr="00B55F9C">
        <w:rPr>
          <w:rFonts w:asciiTheme="minorHAnsi" w:hAnsiTheme="minorHAnsi"/>
          <w:sz w:val="22"/>
          <w:szCs w:val="22"/>
        </w:rPr>
        <w:t>i koordynując proces negocjacji umów najmu</w:t>
      </w:r>
      <w:r w:rsidR="00067FE8">
        <w:rPr>
          <w:rFonts w:asciiTheme="minorHAnsi" w:hAnsiTheme="minorHAnsi"/>
          <w:sz w:val="22"/>
          <w:szCs w:val="22"/>
        </w:rPr>
        <w:t>.</w:t>
      </w:r>
    </w:p>
    <w:p w14:paraId="474415A8" w14:textId="77777777" w:rsidR="009F17FF" w:rsidRDefault="009F17FF" w:rsidP="009B4880">
      <w:pPr>
        <w:pStyle w:val="Default"/>
        <w:spacing w:line="360" w:lineRule="auto"/>
        <w:jc w:val="both"/>
        <w:rPr>
          <w:rFonts w:asciiTheme="minorHAnsi" w:hAnsiTheme="minorHAnsi"/>
          <w:sz w:val="22"/>
          <w:szCs w:val="22"/>
        </w:rPr>
      </w:pPr>
    </w:p>
    <w:p w14:paraId="19FF9FA1" w14:textId="69E25950" w:rsidR="008053DC" w:rsidRDefault="00C5235E" w:rsidP="00E04BB9">
      <w:pPr>
        <w:spacing w:after="0" w:line="360" w:lineRule="auto"/>
        <w:ind w:left="0"/>
        <w:rPr>
          <w:rFonts w:asciiTheme="minorHAnsi" w:hAnsiTheme="minorHAnsi"/>
        </w:rPr>
      </w:pPr>
      <w:r>
        <w:t xml:space="preserve">Budynek </w:t>
      </w:r>
      <w:r w:rsidR="00D629AA" w:rsidRPr="00E04BB9">
        <w:t xml:space="preserve">Bobrowiecka 8 </w:t>
      </w:r>
      <w:r w:rsidR="006E491E">
        <w:rPr>
          <w:rFonts w:asciiTheme="minorHAnsi" w:hAnsiTheme="minorHAnsi"/>
        </w:rPr>
        <w:t xml:space="preserve">oferuje </w:t>
      </w:r>
      <w:r w:rsidR="00EB5FA2">
        <w:rPr>
          <w:rFonts w:asciiTheme="minorHAnsi" w:hAnsiTheme="minorHAnsi"/>
        </w:rPr>
        <w:t xml:space="preserve">ponad </w:t>
      </w:r>
      <w:r w:rsidR="009A17D1">
        <w:rPr>
          <w:rFonts w:asciiTheme="minorHAnsi" w:hAnsiTheme="minorHAnsi"/>
        </w:rPr>
        <w:t>25</w:t>
      </w:r>
      <w:r w:rsidR="006E491E">
        <w:rPr>
          <w:rFonts w:asciiTheme="minorHAnsi" w:hAnsiTheme="minorHAnsi"/>
        </w:rPr>
        <w:t xml:space="preserve"> 000 mkw. najwyższej klasy </w:t>
      </w:r>
      <w:r w:rsidR="00172D42">
        <w:rPr>
          <w:rFonts w:asciiTheme="minorHAnsi" w:hAnsiTheme="minorHAnsi"/>
        </w:rPr>
        <w:t>powierzchni biurowej</w:t>
      </w:r>
      <w:r w:rsidR="008053DC">
        <w:rPr>
          <w:rFonts w:asciiTheme="minorHAnsi" w:hAnsiTheme="minorHAnsi"/>
        </w:rPr>
        <w:t xml:space="preserve"> i usługowej.</w:t>
      </w:r>
    </w:p>
    <w:p w14:paraId="7E9BB5E8" w14:textId="56B42056" w:rsidR="00516AD7" w:rsidRDefault="004427BB" w:rsidP="00E04BB9">
      <w:pPr>
        <w:spacing w:after="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  <w:i/>
        </w:rPr>
        <w:t>P</w:t>
      </w:r>
      <w:r w:rsidRPr="00516AD7">
        <w:rPr>
          <w:rFonts w:asciiTheme="minorHAnsi" w:hAnsiTheme="minorHAnsi"/>
          <w:i/>
        </w:rPr>
        <w:t>oza przestrzenią pod lokale gastronomiczne</w:t>
      </w:r>
      <w:r>
        <w:rPr>
          <w:rFonts w:asciiTheme="minorHAnsi" w:hAnsiTheme="minorHAnsi"/>
          <w:i/>
        </w:rPr>
        <w:t>, które doskonale sprawdzają się biurowcach,</w:t>
      </w:r>
      <w:r w:rsidRPr="00516AD7">
        <w:rPr>
          <w:rFonts w:asciiTheme="minorHAnsi" w:hAnsiTheme="minorHAnsi"/>
          <w:i/>
        </w:rPr>
        <w:t xml:space="preserve"> </w:t>
      </w:r>
      <w:r>
        <w:rPr>
          <w:rFonts w:asciiTheme="minorHAnsi" w:hAnsiTheme="minorHAnsi"/>
          <w:i/>
        </w:rPr>
        <w:t xml:space="preserve">w budynku Bobrowiecka 8 </w:t>
      </w:r>
      <w:r w:rsidRPr="00516AD7">
        <w:rPr>
          <w:rFonts w:asciiTheme="minorHAnsi" w:hAnsiTheme="minorHAnsi"/>
          <w:i/>
        </w:rPr>
        <w:t>przewidzie</w:t>
      </w:r>
      <w:r>
        <w:rPr>
          <w:rFonts w:asciiTheme="minorHAnsi" w:hAnsiTheme="minorHAnsi"/>
          <w:i/>
        </w:rPr>
        <w:t xml:space="preserve">liśmy </w:t>
      </w:r>
      <w:r w:rsidRPr="00516AD7">
        <w:rPr>
          <w:rFonts w:asciiTheme="minorHAnsi" w:hAnsiTheme="minorHAnsi"/>
          <w:i/>
        </w:rPr>
        <w:t>także powierzchni</w:t>
      </w:r>
      <w:r>
        <w:rPr>
          <w:rFonts w:asciiTheme="minorHAnsi" w:hAnsiTheme="minorHAnsi"/>
          <w:i/>
        </w:rPr>
        <w:t>ę</w:t>
      </w:r>
      <w:r w:rsidRPr="00516AD7">
        <w:rPr>
          <w:rFonts w:asciiTheme="minorHAnsi" w:hAnsiTheme="minorHAnsi"/>
          <w:i/>
        </w:rPr>
        <w:t xml:space="preserve"> pod klub fitness oraz inne punkty usługowe, jak </w:t>
      </w:r>
      <w:r w:rsidR="00355D1F">
        <w:rPr>
          <w:rFonts w:asciiTheme="minorHAnsi" w:hAnsiTheme="minorHAnsi"/>
          <w:i/>
        </w:rPr>
        <w:br/>
      </w:r>
      <w:r w:rsidRPr="00516AD7">
        <w:rPr>
          <w:rFonts w:asciiTheme="minorHAnsi" w:hAnsiTheme="minorHAnsi"/>
          <w:i/>
        </w:rPr>
        <w:t>np. klinika</w:t>
      </w:r>
      <w:r w:rsidRPr="00141F92">
        <w:rPr>
          <w:rFonts w:asciiTheme="minorHAnsi" w:hAnsiTheme="minorHAnsi"/>
          <w:i/>
        </w:rPr>
        <w:t xml:space="preserve"> </w:t>
      </w:r>
      <w:r w:rsidRPr="00660A3D">
        <w:rPr>
          <w:rFonts w:asciiTheme="minorHAnsi" w:hAnsiTheme="minorHAnsi"/>
          <w:i/>
        </w:rPr>
        <w:t>–</w:t>
      </w:r>
      <w:r w:rsidRPr="00660A3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dodaje </w:t>
      </w:r>
      <w:r w:rsidRPr="00660A3D">
        <w:rPr>
          <w:rFonts w:asciiTheme="minorHAnsi" w:hAnsiTheme="minorHAnsi"/>
        </w:rPr>
        <w:t>Dariusz Sokołowski.</w:t>
      </w:r>
      <w:r>
        <w:rPr>
          <w:rFonts w:asciiTheme="minorHAnsi" w:hAnsiTheme="minorHAnsi"/>
          <w:i/>
        </w:rPr>
        <w:t xml:space="preserve"> </w:t>
      </w:r>
      <w:r w:rsidR="00516AD7" w:rsidRPr="00516AD7">
        <w:rPr>
          <w:rFonts w:asciiTheme="minorHAnsi" w:hAnsiTheme="minorHAnsi"/>
        </w:rPr>
        <w:t>We współpracy z Fundacją Rodziny Staraków w budynku Bobrowiecka 8 prezentowana jest twórczość współczesnych polskich artystów, zgodnie z autorską koncepcją kultury wpisanej w przestrzeń. Biurowiec klasy A powstał w dos</w:t>
      </w:r>
      <w:r w:rsidR="00516AD7">
        <w:rPr>
          <w:rFonts w:asciiTheme="minorHAnsi" w:hAnsiTheme="minorHAnsi"/>
        </w:rPr>
        <w:t xml:space="preserve">konałej </w:t>
      </w:r>
      <w:r w:rsidR="00516AD7" w:rsidRPr="00516AD7">
        <w:rPr>
          <w:rFonts w:asciiTheme="minorHAnsi" w:hAnsiTheme="minorHAnsi"/>
        </w:rPr>
        <w:t xml:space="preserve">lokalizacji na Dolnym Mokotowie tuż przy wjeździe na trasę Mostu Siekierkowskiego, co gwarantuje </w:t>
      </w:r>
      <w:r w:rsidR="00107299">
        <w:rPr>
          <w:rFonts w:asciiTheme="minorHAnsi" w:hAnsiTheme="minorHAnsi"/>
        </w:rPr>
        <w:t>dogodne</w:t>
      </w:r>
      <w:r w:rsidR="00516AD7" w:rsidRPr="00516AD7">
        <w:rPr>
          <w:rFonts w:asciiTheme="minorHAnsi" w:hAnsiTheme="minorHAnsi"/>
        </w:rPr>
        <w:t xml:space="preserve"> połączenie </w:t>
      </w:r>
      <w:r w:rsidR="00355D1F">
        <w:rPr>
          <w:rFonts w:asciiTheme="minorHAnsi" w:hAnsiTheme="minorHAnsi"/>
        </w:rPr>
        <w:br/>
      </w:r>
      <w:r w:rsidR="00516AD7" w:rsidRPr="00516AD7">
        <w:rPr>
          <w:rFonts w:asciiTheme="minorHAnsi" w:hAnsiTheme="minorHAnsi"/>
        </w:rPr>
        <w:t xml:space="preserve">ze wszystkimi dzielnicami Warszawy. </w:t>
      </w:r>
      <w:r w:rsidR="00E958F5">
        <w:rPr>
          <w:rFonts w:asciiTheme="minorHAnsi" w:hAnsiTheme="minorHAnsi"/>
        </w:rPr>
        <w:t xml:space="preserve">Inwestycję Spectra Development </w:t>
      </w:r>
      <w:r w:rsidR="006E491E" w:rsidRPr="00C92EAB">
        <w:rPr>
          <w:rFonts w:asciiTheme="minorHAnsi" w:hAnsiTheme="minorHAnsi"/>
        </w:rPr>
        <w:t>wyróżnia ponadczasowa architektura i</w:t>
      </w:r>
      <w:r w:rsidR="006E491E">
        <w:rPr>
          <w:rFonts w:asciiTheme="minorHAnsi" w:hAnsiTheme="minorHAnsi"/>
        </w:rPr>
        <w:t xml:space="preserve"> zaawansowane </w:t>
      </w:r>
      <w:r w:rsidR="006E491E" w:rsidRPr="00C92EAB">
        <w:rPr>
          <w:rFonts w:asciiTheme="minorHAnsi" w:hAnsiTheme="minorHAnsi"/>
        </w:rPr>
        <w:t xml:space="preserve">rozwiązania </w:t>
      </w:r>
      <w:r w:rsidR="009744C3" w:rsidRPr="009744C3">
        <w:rPr>
          <w:rFonts w:asciiTheme="minorHAnsi" w:hAnsiTheme="minorHAnsi"/>
        </w:rPr>
        <w:t xml:space="preserve">technologiczne </w:t>
      </w:r>
      <w:r w:rsidR="006E491E" w:rsidRPr="00C92EAB">
        <w:rPr>
          <w:rFonts w:asciiTheme="minorHAnsi" w:hAnsiTheme="minorHAnsi"/>
        </w:rPr>
        <w:t>gwara</w:t>
      </w:r>
      <w:r w:rsidR="006E491E">
        <w:rPr>
          <w:rFonts w:asciiTheme="minorHAnsi" w:hAnsiTheme="minorHAnsi"/>
        </w:rPr>
        <w:t>ntujące najwyższy komfort pracy.</w:t>
      </w:r>
      <w:r w:rsidR="00516AD7">
        <w:rPr>
          <w:rFonts w:asciiTheme="minorHAnsi" w:hAnsiTheme="minorHAnsi"/>
        </w:rPr>
        <w:t xml:space="preserve"> </w:t>
      </w:r>
    </w:p>
    <w:p w14:paraId="369E7DFE" w14:textId="77777777" w:rsidR="00516AD7" w:rsidRDefault="00516AD7" w:rsidP="00E04BB9">
      <w:pPr>
        <w:spacing w:after="0" w:line="360" w:lineRule="auto"/>
        <w:ind w:left="0"/>
        <w:rPr>
          <w:rFonts w:asciiTheme="minorHAnsi" w:hAnsiTheme="minorHAnsi"/>
        </w:rPr>
      </w:pPr>
    </w:p>
    <w:p w14:paraId="795444B9" w14:textId="77777777" w:rsidR="006E491E" w:rsidRDefault="00516AD7" w:rsidP="00E04BB9">
      <w:pPr>
        <w:spacing w:after="0" w:line="360" w:lineRule="auto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Budynek </w:t>
      </w:r>
      <w:r w:rsidRPr="00516AD7">
        <w:rPr>
          <w:rFonts w:asciiTheme="minorHAnsi" w:hAnsiTheme="minorHAnsi"/>
        </w:rPr>
        <w:t xml:space="preserve">jest częścią zespołu urbanistycznego - Kompleksu Bobrowiecka, w skład którego wchodzą dodatkowo biurowiec Bobrowiecka 6 oraz apartamentowiec Bobrowiecka 10. </w:t>
      </w:r>
      <w:r>
        <w:rPr>
          <w:rFonts w:asciiTheme="minorHAnsi" w:hAnsiTheme="minorHAnsi"/>
          <w:bCs/>
        </w:rPr>
        <w:t xml:space="preserve">Kompleks charakteryzuje </w:t>
      </w:r>
      <w:r>
        <w:rPr>
          <w:rFonts w:asciiTheme="minorHAnsi" w:hAnsiTheme="minorHAnsi"/>
          <w:bCs/>
        </w:rPr>
        <w:lastRenderedPageBreak/>
        <w:t>szeroki wachlarz usług, który istotnie wpłynął na atrakcyjność dzielnicy dla jej użytkowników i mieszkańców. W budynkach przy Bobrowieckiej znajdują się sklepy spo</w:t>
      </w:r>
      <w:r w:rsidR="00107299">
        <w:rPr>
          <w:rFonts w:asciiTheme="minorHAnsi" w:hAnsiTheme="minorHAnsi"/>
          <w:bCs/>
        </w:rPr>
        <w:t>żywcze, restauracje i kawiarnie. W niedalekiej okolicy znajdują się także pralnia oraz studio stylizacji paznokci.</w:t>
      </w:r>
    </w:p>
    <w:p w14:paraId="30DD6A0A" w14:textId="77777777" w:rsidR="00107299" w:rsidRPr="00107299" w:rsidRDefault="00107299" w:rsidP="00660A3D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14:paraId="3939CCC9" w14:textId="77777777" w:rsidR="006E491E" w:rsidRDefault="006E491E" w:rsidP="009744C3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  <w:r>
        <w:rPr>
          <w:rFonts w:asciiTheme="minorHAnsi" w:hAnsiTheme="minorHAnsi"/>
          <w:bCs/>
          <w:color w:val="auto"/>
          <w:sz w:val="22"/>
          <w:szCs w:val="22"/>
        </w:rPr>
        <w:t>Bobrow</w:t>
      </w:r>
      <w:r w:rsidR="007C685F">
        <w:rPr>
          <w:rFonts w:asciiTheme="minorHAnsi" w:hAnsiTheme="minorHAnsi"/>
          <w:bCs/>
          <w:color w:val="auto"/>
          <w:sz w:val="22"/>
          <w:szCs w:val="22"/>
        </w:rPr>
        <w:t xml:space="preserve">iecka 8 </w:t>
      </w:r>
      <w:r w:rsidR="00E958F5">
        <w:rPr>
          <w:rFonts w:asciiTheme="minorHAnsi" w:hAnsiTheme="minorHAnsi"/>
          <w:bCs/>
          <w:color w:val="auto"/>
          <w:sz w:val="22"/>
          <w:szCs w:val="22"/>
        </w:rPr>
        <w:t>powsta</w:t>
      </w:r>
      <w:r w:rsidR="00C5235E">
        <w:rPr>
          <w:rFonts w:asciiTheme="minorHAnsi" w:hAnsiTheme="minorHAnsi"/>
          <w:bCs/>
          <w:color w:val="auto"/>
          <w:sz w:val="22"/>
          <w:szCs w:val="22"/>
        </w:rPr>
        <w:t>ła</w:t>
      </w:r>
      <w:r w:rsidR="00E958F5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zgodnie z zasadami zrównoważonego rozwoju i certyfikacją BREEAM.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Deweloperem inwestycji jest Spectra Development, natomiast g</w:t>
      </w:r>
      <w:r>
        <w:rPr>
          <w:rFonts w:asciiTheme="minorHAnsi" w:hAnsiTheme="minorHAnsi"/>
          <w:bCs/>
          <w:color w:val="auto"/>
          <w:sz w:val="22"/>
          <w:szCs w:val="22"/>
        </w:rPr>
        <w:t>eneralnym wyk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onawcą firma Ho</w:t>
      </w:r>
      <w:r>
        <w:rPr>
          <w:rFonts w:asciiTheme="minorHAnsi" w:hAnsiTheme="minorHAnsi"/>
          <w:bCs/>
          <w:color w:val="auto"/>
          <w:sz w:val="22"/>
          <w:szCs w:val="22"/>
        </w:rPr>
        <w:t>ch</w:t>
      </w:r>
      <w:r w:rsidR="00C317C2">
        <w:rPr>
          <w:rFonts w:asciiTheme="minorHAnsi" w:hAnsiTheme="minorHAnsi"/>
          <w:bCs/>
          <w:color w:val="auto"/>
          <w:sz w:val="22"/>
          <w:szCs w:val="22"/>
        </w:rPr>
        <w:t>t</w:t>
      </w:r>
      <w:r>
        <w:rPr>
          <w:rFonts w:asciiTheme="minorHAnsi" w:hAnsiTheme="minorHAnsi"/>
          <w:bCs/>
          <w:color w:val="auto"/>
          <w:sz w:val="22"/>
          <w:szCs w:val="22"/>
        </w:rPr>
        <w:t>ief Polska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.</w:t>
      </w:r>
      <w:r w:rsidR="00141F92">
        <w:rPr>
          <w:rFonts w:asciiTheme="minorHAnsi" w:hAnsiTheme="minorHAnsi"/>
          <w:bCs/>
          <w:color w:val="auto"/>
          <w:sz w:val="22"/>
          <w:szCs w:val="22"/>
        </w:rPr>
        <w:t xml:space="preserve">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 xml:space="preserve">Agencja CBRE jest wyłącznym agentem odpowiedzialnym za </w:t>
      </w:r>
      <w:r w:rsidR="005E333B">
        <w:rPr>
          <w:rFonts w:asciiTheme="minorHAnsi" w:hAnsiTheme="minorHAnsi"/>
          <w:bCs/>
          <w:color w:val="auto"/>
          <w:sz w:val="22"/>
          <w:szCs w:val="22"/>
        </w:rPr>
        <w:t xml:space="preserve">komercjalizację </w:t>
      </w:r>
      <w:r w:rsidR="00B03EDA">
        <w:rPr>
          <w:rFonts w:asciiTheme="minorHAnsi" w:hAnsiTheme="minorHAnsi"/>
          <w:bCs/>
          <w:color w:val="auto"/>
          <w:sz w:val="22"/>
          <w:szCs w:val="22"/>
        </w:rPr>
        <w:t>budynku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. </w:t>
      </w:r>
    </w:p>
    <w:p w14:paraId="79721BF9" w14:textId="77777777" w:rsidR="00107299" w:rsidRDefault="00107299" w:rsidP="00107299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</w:p>
    <w:p w14:paraId="29A8214F" w14:textId="77777777" w:rsidR="00107299" w:rsidRDefault="00107299" w:rsidP="00107299">
      <w:pPr>
        <w:pStyle w:val="Default"/>
        <w:spacing w:line="360" w:lineRule="auto"/>
        <w:jc w:val="both"/>
        <w:rPr>
          <w:rFonts w:asciiTheme="minorHAnsi" w:hAnsiTheme="minorHAnsi"/>
          <w:bCs/>
          <w:color w:val="auto"/>
          <w:sz w:val="22"/>
          <w:szCs w:val="22"/>
        </w:rPr>
      </w:pPr>
      <w:r w:rsidRPr="00107299">
        <w:rPr>
          <w:rFonts w:asciiTheme="minorHAnsi" w:hAnsiTheme="minorHAnsi"/>
          <w:bCs/>
          <w:color w:val="auto"/>
          <w:sz w:val="22"/>
          <w:szCs w:val="22"/>
        </w:rPr>
        <w:t>Wszystkie budynki</w:t>
      </w:r>
      <w:r>
        <w:rPr>
          <w:rFonts w:asciiTheme="minorHAnsi" w:hAnsiTheme="minorHAnsi"/>
          <w:bCs/>
          <w:color w:val="auto"/>
          <w:sz w:val="22"/>
          <w:szCs w:val="22"/>
        </w:rPr>
        <w:t xml:space="preserve"> w ramach Kompleksu Bobrowiecka </w:t>
      </w:r>
      <w:r w:rsidRPr="00107299">
        <w:rPr>
          <w:rFonts w:asciiTheme="minorHAnsi" w:hAnsiTheme="minorHAnsi"/>
          <w:bCs/>
          <w:color w:val="auto"/>
          <w:sz w:val="22"/>
          <w:szCs w:val="22"/>
        </w:rPr>
        <w:t>zaprojektowała pracownia JEMS Architekci.</w:t>
      </w:r>
    </w:p>
    <w:p w14:paraId="3212A54C" w14:textId="77777777" w:rsidR="006E491E" w:rsidRDefault="006E491E" w:rsidP="006E491E">
      <w:pPr>
        <w:spacing w:after="0" w:line="276" w:lineRule="auto"/>
        <w:ind w:left="0"/>
        <w:rPr>
          <w:color w:val="000000"/>
        </w:rPr>
      </w:pPr>
    </w:p>
    <w:p w14:paraId="105C2709" w14:textId="77777777" w:rsidR="003C3F75" w:rsidRDefault="00760B66" w:rsidP="00632DC1">
      <w:pPr>
        <w:pStyle w:val="Default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Więcej informacji na stronie </w:t>
      </w:r>
      <w:hyperlink r:id="rId8" w:history="1">
        <w:r w:rsidR="009744C3" w:rsidRPr="00B04E18">
          <w:rPr>
            <w:rStyle w:val="Hipercze"/>
            <w:rFonts w:asciiTheme="minorHAnsi" w:hAnsiTheme="minorHAnsi"/>
            <w:sz w:val="22"/>
          </w:rPr>
          <w:t>http://bobrowiecka8.pl/</w:t>
        </w:r>
      </w:hyperlink>
      <w:r w:rsidR="009744C3">
        <w:rPr>
          <w:rFonts w:asciiTheme="minorHAnsi" w:hAnsiTheme="minorHAnsi"/>
          <w:sz w:val="22"/>
        </w:rPr>
        <w:t xml:space="preserve"> </w:t>
      </w:r>
    </w:p>
    <w:p w14:paraId="3A523041" w14:textId="77777777" w:rsidR="000B4B9B" w:rsidRPr="00B20906" w:rsidRDefault="006E491E" w:rsidP="00660A3D">
      <w:pPr>
        <w:spacing w:after="0" w:line="360" w:lineRule="auto"/>
        <w:ind w:left="0"/>
        <w:jc w:val="center"/>
        <w:rPr>
          <w:sz w:val="16"/>
          <w:szCs w:val="16"/>
        </w:rPr>
      </w:pPr>
      <w:r>
        <w:rPr>
          <w:b/>
        </w:rPr>
        <w:t>***</w:t>
      </w:r>
    </w:p>
    <w:p w14:paraId="7E11F8FD" w14:textId="77777777" w:rsidR="002E59AE" w:rsidRDefault="002E59AE" w:rsidP="009744C3">
      <w:pPr>
        <w:spacing w:after="240" w:line="276" w:lineRule="auto"/>
        <w:ind w:left="0"/>
        <w:rPr>
          <w:sz w:val="20"/>
          <w:szCs w:val="20"/>
        </w:rPr>
      </w:pPr>
    </w:p>
    <w:p w14:paraId="1289F7C7" w14:textId="77777777" w:rsidR="001D51FC" w:rsidRPr="00660A3D" w:rsidRDefault="00632DC1" w:rsidP="009744C3">
      <w:pPr>
        <w:spacing w:after="240" w:line="276" w:lineRule="auto"/>
        <w:ind w:left="0"/>
        <w:rPr>
          <w:sz w:val="20"/>
          <w:szCs w:val="20"/>
        </w:rPr>
      </w:pPr>
      <w:r w:rsidRPr="00660A3D">
        <w:rPr>
          <w:sz w:val="20"/>
          <w:szCs w:val="20"/>
        </w:rPr>
        <w:t xml:space="preserve">Spectra Development </w:t>
      </w:r>
      <w:r w:rsidR="00EF69FA" w:rsidRPr="00660A3D">
        <w:rPr>
          <w:rFonts w:asciiTheme="minorHAnsi" w:hAnsiTheme="minorHAnsi"/>
          <w:sz w:val="20"/>
          <w:szCs w:val="20"/>
        </w:rPr>
        <w:t>przewodzi</w:t>
      </w:r>
      <w:r w:rsidRPr="00660A3D">
        <w:rPr>
          <w:rFonts w:asciiTheme="minorHAnsi" w:hAnsiTheme="minorHAnsi"/>
          <w:sz w:val="20"/>
          <w:szCs w:val="20"/>
        </w:rPr>
        <w:t xml:space="preserve"> </w:t>
      </w:r>
      <w:r w:rsidR="00EF69FA" w:rsidRPr="00660A3D">
        <w:rPr>
          <w:rFonts w:asciiTheme="minorHAnsi" w:hAnsiTheme="minorHAnsi"/>
          <w:sz w:val="20"/>
          <w:szCs w:val="20"/>
        </w:rPr>
        <w:t>grupie</w:t>
      </w:r>
      <w:r w:rsidRPr="00660A3D">
        <w:rPr>
          <w:sz w:val="20"/>
          <w:szCs w:val="20"/>
        </w:rPr>
        <w:t xml:space="preserve"> spółek deweloperskich działających </w:t>
      </w:r>
      <w:r w:rsidR="006E491E" w:rsidRPr="00660A3D">
        <w:rPr>
          <w:sz w:val="20"/>
          <w:szCs w:val="20"/>
        </w:rPr>
        <w:t xml:space="preserve">na rynku </w:t>
      </w:r>
      <w:r w:rsidRPr="00660A3D">
        <w:rPr>
          <w:sz w:val="20"/>
          <w:szCs w:val="20"/>
        </w:rPr>
        <w:t>nieruchomości komercyjnych i mieszkaniowych. Spółka rozwija swoją działalność w oparciu o polski, stabilny kapitał, a inwestorem strategicznym jest Jerzy Starak. Spectra Development jako doświadczony deweloper wykorzystuje w swoich inwestycjach nowoczesn</w:t>
      </w:r>
      <w:r w:rsidR="006C2BE4"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technologi</w:t>
      </w:r>
      <w:r w:rsidR="006C2BE4">
        <w:rPr>
          <w:sz w:val="20"/>
          <w:szCs w:val="20"/>
        </w:rPr>
        <w:t>e</w:t>
      </w:r>
      <w:r w:rsidRPr="00660A3D">
        <w:rPr>
          <w:sz w:val="20"/>
          <w:szCs w:val="20"/>
        </w:rPr>
        <w:t xml:space="preserve"> i ciekawe rozwiązania architektoniczne. Deweloper hołduje zasadom zrównoważonego rozwoju</w:t>
      </w:r>
      <w:r w:rsidR="00660A3D">
        <w:rPr>
          <w:sz w:val="20"/>
          <w:szCs w:val="20"/>
        </w:rPr>
        <w:t xml:space="preserve">, dąży do realizacji projektów </w:t>
      </w:r>
      <w:r w:rsidRPr="00660A3D">
        <w:rPr>
          <w:sz w:val="20"/>
          <w:szCs w:val="20"/>
        </w:rPr>
        <w:t>w zgodzie ze środowiskiem, kulturą i sztuką, kreując wartościową i unikalną przestrzeń miejską</w:t>
      </w:r>
      <w:r w:rsidR="001D51FC" w:rsidRPr="00660A3D">
        <w:rPr>
          <w:sz w:val="20"/>
          <w:szCs w:val="20"/>
        </w:rPr>
        <w:t xml:space="preserve">. Aktualnie Spectra Development realizuje drugi etap Kompleksu Bobrowiecka na Dolnym Mokotowie w Warszawie, składający się z osiedla apartamentów o podwyższonym standardzie oraz budynku biurowego. Wcześniej </w:t>
      </w:r>
      <w:r w:rsidR="00293C2D" w:rsidRPr="00660A3D">
        <w:rPr>
          <w:rFonts w:asciiTheme="minorHAnsi" w:hAnsiTheme="minorHAnsi"/>
          <w:sz w:val="20"/>
          <w:szCs w:val="20"/>
        </w:rPr>
        <w:t>inwestor</w:t>
      </w:r>
      <w:r w:rsidR="001D51FC" w:rsidRPr="00660A3D">
        <w:rPr>
          <w:rFonts w:asciiTheme="minorHAnsi" w:hAnsiTheme="minorHAnsi"/>
          <w:sz w:val="20"/>
          <w:szCs w:val="20"/>
        </w:rPr>
        <w:t xml:space="preserve"> </w:t>
      </w:r>
      <w:r w:rsidR="001D51FC" w:rsidRPr="00660A3D">
        <w:rPr>
          <w:sz w:val="20"/>
          <w:szCs w:val="20"/>
        </w:rPr>
        <w:t xml:space="preserve">zrealizował m.in. pierwszy etap Kompleksu Bobrowiecka – </w:t>
      </w:r>
      <w:r w:rsidR="00293C2D" w:rsidRPr="00660A3D">
        <w:rPr>
          <w:sz w:val="20"/>
          <w:szCs w:val="20"/>
        </w:rPr>
        <w:t>biurowiec</w:t>
      </w:r>
      <w:r w:rsidR="001D51FC" w:rsidRPr="00660A3D">
        <w:rPr>
          <w:sz w:val="20"/>
          <w:szCs w:val="20"/>
        </w:rPr>
        <w:t xml:space="preserve"> Bob</w:t>
      </w:r>
      <w:r w:rsidR="00C175DB" w:rsidRPr="00660A3D">
        <w:rPr>
          <w:sz w:val="20"/>
          <w:szCs w:val="20"/>
        </w:rPr>
        <w:t>rowiecka</w:t>
      </w:r>
      <w:r w:rsidR="001D51FC" w:rsidRPr="00660A3D">
        <w:rPr>
          <w:sz w:val="20"/>
          <w:szCs w:val="20"/>
        </w:rPr>
        <w:t xml:space="preserve"> 6, </w:t>
      </w:r>
      <w:r w:rsidR="001D51FC" w:rsidRPr="00660A3D">
        <w:rPr>
          <w:rFonts w:asciiTheme="minorHAnsi" w:hAnsiTheme="minorHAnsi" w:cs="Arial"/>
          <w:sz w:val="20"/>
          <w:szCs w:val="20"/>
        </w:rPr>
        <w:t>który wyróżniony został w prestiżowym Phaidon Atlas of 21st Century Architecture zawierającym ponad 1</w:t>
      </w:r>
      <w:r w:rsidR="00085D29">
        <w:rPr>
          <w:rFonts w:asciiTheme="minorHAnsi" w:hAnsiTheme="minorHAnsi" w:cs="Arial"/>
          <w:sz w:val="20"/>
          <w:szCs w:val="20"/>
        </w:rPr>
        <w:t xml:space="preserve"> </w:t>
      </w:r>
      <w:r w:rsidR="001D51FC" w:rsidRPr="00660A3D">
        <w:rPr>
          <w:rFonts w:asciiTheme="minorHAnsi" w:hAnsiTheme="minorHAnsi" w:cs="Arial"/>
          <w:sz w:val="20"/>
          <w:szCs w:val="20"/>
        </w:rPr>
        <w:t>000 wyjątkowych projektów z całego świata oddanych do użytku w XXI wieku,</w:t>
      </w:r>
      <w:r w:rsidR="001D51FC" w:rsidRPr="00660A3D">
        <w:rPr>
          <w:rFonts w:asciiTheme="minorHAnsi" w:hAnsiTheme="minorHAnsi"/>
          <w:sz w:val="20"/>
          <w:szCs w:val="20"/>
        </w:rPr>
        <w:t xml:space="preserve"> apartamentowiec przy ul. Rydygiera w Warszawie,</w:t>
      </w:r>
      <w:r w:rsidR="00293C2D" w:rsidRPr="00660A3D">
        <w:rPr>
          <w:rFonts w:asciiTheme="minorHAnsi" w:hAnsiTheme="minorHAnsi"/>
          <w:sz w:val="20"/>
          <w:szCs w:val="20"/>
        </w:rPr>
        <w:t xml:space="preserve"> a także</w:t>
      </w:r>
      <w:r w:rsidR="001D51FC" w:rsidRPr="00660A3D">
        <w:rPr>
          <w:rFonts w:asciiTheme="minorHAnsi" w:hAnsiTheme="minorHAnsi"/>
          <w:sz w:val="20"/>
          <w:szCs w:val="20"/>
        </w:rPr>
        <w:t xml:space="preserve"> odrestaurował zabytkową willę Witkiewiczówka</w:t>
      </w:r>
      <w:r w:rsidR="001D51FC" w:rsidRPr="00660A3D">
        <w:rPr>
          <w:sz w:val="20"/>
          <w:szCs w:val="20"/>
        </w:rPr>
        <w:t xml:space="preserve"> w Zakopanem za co zdobył nagrodę Generalnego Konserwatora Zabytków</w:t>
      </w:r>
      <w:r w:rsidR="002F385E" w:rsidRPr="00660A3D">
        <w:rPr>
          <w:sz w:val="20"/>
          <w:szCs w:val="20"/>
        </w:rPr>
        <w:t>.</w:t>
      </w:r>
      <w:r w:rsidR="001D51FC" w:rsidRPr="00660A3D">
        <w:rPr>
          <w:sz w:val="20"/>
          <w:szCs w:val="20"/>
        </w:rPr>
        <w:t xml:space="preserve"> </w:t>
      </w:r>
    </w:p>
    <w:p w14:paraId="51F33621" w14:textId="77777777" w:rsidR="00632DC1" w:rsidRPr="007F479E" w:rsidRDefault="00632DC1" w:rsidP="00632DC1">
      <w:pPr>
        <w:spacing w:after="0"/>
        <w:ind w:left="0"/>
        <w:rPr>
          <w:b/>
        </w:rPr>
      </w:pPr>
      <w:r w:rsidRPr="007F479E">
        <w:rPr>
          <w:b/>
        </w:rPr>
        <w:t>Dodatkowych informacji udziela:</w:t>
      </w:r>
    </w:p>
    <w:p w14:paraId="7A706999" w14:textId="77777777" w:rsidR="00760B66" w:rsidRDefault="00760B66" w:rsidP="00632DC1">
      <w:pPr>
        <w:spacing w:after="0"/>
        <w:ind w:left="0"/>
      </w:pPr>
      <w:bookmarkStart w:id="1" w:name="_Toc190674141"/>
    </w:p>
    <w:p w14:paraId="45901C13" w14:textId="77777777" w:rsidR="00632DC1" w:rsidRPr="002D1A03" w:rsidRDefault="00632DC1" w:rsidP="00632DC1">
      <w:pPr>
        <w:spacing w:after="0"/>
        <w:ind w:left="0"/>
      </w:pPr>
      <w:r w:rsidRPr="002D1A03">
        <w:t>Tauber Promotio</w:t>
      </w:r>
      <w:bookmarkEnd w:id="1"/>
      <w:r w:rsidRPr="002D1A03">
        <w:t xml:space="preserve">n </w:t>
      </w:r>
    </w:p>
    <w:p w14:paraId="4491EABB" w14:textId="77777777" w:rsidR="00632DC1" w:rsidRPr="0039115B" w:rsidRDefault="00B20906" w:rsidP="00632DC1">
      <w:pPr>
        <w:spacing w:after="0"/>
        <w:ind w:left="0"/>
      </w:pPr>
      <w:r w:rsidRPr="0039115B">
        <w:t>Anna Siwek</w:t>
      </w:r>
    </w:p>
    <w:p w14:paraId="2CE6DC01" w14:textId="77777777" w:rsidR="00632DC1" w:rsidRPr="007306E5" w:rsidRDefault="00632DC1" w:rsidP="00632DC1">
      <w:pPr>
        <w:spacing w:after="0"/>
        <w:ind w:left="0"/>
        <w:rPr>
          <w:lang w:val="en-US"/>
        </w:rPr>
      </w:pPr>
      <w:r w:rsidRPr="007306E5">
        <w:rPr>
          <w:lang w:val="en-US"/>
        </w:rPr>
        <w:t xml:space="preserve">tel. 22 833 35 02, </w:t>
      </w:r>
    </w:p>
    <w:p w14:paraId="2F92E490" w14:textId="77777777" w:rsidR="00632DC1" w:rsidRPr="007306E5" w:rsidRDefault="00B20906" w:rsidP="00632DC1">
      <w:pPr>
        <w:spacing w:after="0"/>
        <w:ind w:left="0"/>
        <w:rPr>
          <w:lang w:val="en-US"/>
        </w:rPr>
      </w:pPr>
      <w:r w:rsidRPr="00355D1F">
        <w:rPr>
          <w:lang w:val="en-GB"/>
        </w:rPr>
        <w:t>mob.</w:t>
      </w:r>
      <w:r w:rsidR="00632DC1" w:rsidRPr="00355D1F">
        <w:rPr>
          <w:lang w:val="en-GB"/>
        </w:rPr>
        <w:t xml:space="preserve">: </w:t>
      </w:r>
      <w:r w:rsidRPr="00355D1F">
        <w:rPr>
          <w:lang w:val="en-GB"/>
        </w:rPr>
        <w:t>+48 664 926 910</w:t>
      </w:r>
    </w:p>
    <w:p w14:paraId="315725C1" w14:textId="77777777" w:rsidR="00183F23" w:rsidRPr="00810346" w:rsidRDefault="00A42714" w:rsidP="00332DE2">
      <w:pPr>
        <w:spacing w:after="0"/>
        <w:ind w:left="0"/>
        <w:rPr>
          <w:lang w:val="en-US"/>
        </w:rPr>
      </w:pPr>
      <w:hyperlink r:id="rId9" w:history="1">
        <w:r w:rsidR="00B20906" w:rsidRPr="00355D1F">
          <w:rPr>
            <w:rStyle w:val="Hipercze"/>
            <w:lang w:val="en-GB"/>
          </w:rPr>
          <w:t>asiwek@tauber.com.pl</w:t>
        </w:r>
      </w:hyperlink>
    </w:p>
    <w:sectPr w:rsidR="00183F23" w:rsidRPr="00810346" w:rsidSect="00C317C2">
      <w:headerReference w:type="default" r:id="rId10"/>
      <w:footerReference w:type="default" r:id="rId11"/>
      <w:pgSz w:w="11906" w:h="16838" w:code="9"/>
      <w:pgMar w:top="2387" w:right="992" w:bottom="851" w:left="1418" w:header="142" w:footer="34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475E86E" w16cid:durableId="1E43D83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9AE6C0" w14:textId="77777777" w:rsidR="00A42714" w:rsidRDefault="00A42714" w:rsidP="00632DC1">
      <w:pPr>
        <w:spacing w:after="0"/>
      </w:pPr>
      <w:r>
        <w:separator/>
      </w:r>
    </w:p>
  </w:endnote>
  <w:endnote w:type="continuationSeparator" w:id="0">
    <w:p w14:paraId="3454A208" w14:textId="77777777" w:rsidR="00A42714" w:rsidRDefault="00A42714" w:rsidP="00632D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7477502"/>
      <w:docPartObj>
        <w:docPartGallery w:val="Page Numbers (Bottom of Page)"/>
        <w:docPartUnique/>
      </w:docPartObj>
    </w:sdtPr>
    <w:sdtEndPr/>
    <w:sdtContent>
      <w:p w14:paraId="7768F2C2" w14:textId="4ED98615" w:rsidR="005F2FD7" w:rsidRDefault="006A7CB1">
        <w:pPr>
          <w:pStyle w:val="Stopka"/>
          <w:jc w:val="right"/>
        </w:pPr>
        <w:r w:rsidRPr="00632DC1">
          <w:rPr>
            <w:sz w:val="18"/>
            <w:szCs w:val="18"/>
          </w:rPr>
          <w:fldChar w:fldCharType="begin"/>
        </w:r>
        <w:r w:rsidR="005F2FD7" w:rsidRPr="00632DC1">
          <w:rPr>
            <w:sz w:val="18"/>
            <w:szCs w:val="18"/>
          </w:rPr>
          <w:instrText xml:space="preserve"> PAGE   \* MERGEFORMAT </w:instrText>
        </w:r>
        <w:r w:rsidRPr="00632DC1">
          <w:rPr>
            <w:sz w:val="18"/>
            <w:szCs w:val="18"/>
          </w:rPr>
          <w:fldChar w:fldCharType="separate"/>
        </w:r>
        <w:r w:rsidR="000D3143">
          <w:rPr>
            <w:noProof/>
            <w:sz w:val="18"/>
            <w:szCs w:val="18"/>
          </w:rPr>
          <w:t>1</w:t>
        </w:r>
        <w:r w:rsidRPr="00632DC1">
          <w:rPr>
            <w:sz w:val="18"/>
            <w:szCs w:val="18"/>
          </w:rPr>
          <w:fldChar w:fldCharType="end"/>
        </w:r>
      </w:p>
    </w:sdtContent>
  </w:sdt>
  <w:p w14:paraId="1035EDEC" w14:textId="77777777" w:rsidR="005F2FD7" w:rsidRDefault="005F2FD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4BC9BB" w14:textId="77777777" w:rsidR="00A42714" w:rsidRDefault="00A42714" w:rsidP="00632DC1">
      <w:pPr>
        <w:spacing w:after="0"/>
      </w:pPr>
      <w:r>
        <w:separator/>
      </w:r>
    </w:p>
  </w:footnote>
  <w:footnote w:type="continuationSeparator" w:id="0">
    <w:p w14:paraId="23F77B1A" w14:textId="77777777" w:rsidR="00A42714" w:rsidRDefault="00A42714" w:rsidP="00632D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6E7E0" w14:textId="77777777" w:rsidR="005F2FD7" w:rsidRDefault="005F2FD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2E036FD" wp14:editId="3EAA3F48">
          <wp:simplePos x="0" y="0"/>
          <wp:positionH relativeFrom="margin">
            <wp:posOffset>-81280</wp:posOffset>
          </wp:positionH>
          <wp:positionV relativeFrom="margin">
            <wp:posOffset>-1353820</wp:posOffset>
          </wp:positionV>
          <wp:extent cx="1047750" cy="1219200"/>
          <wp:effectExtent l="19050" t="0" r="0" b="0"/>
          <wp:wrapSquare wrapText="bothSides"/>
          <wp:docPr id="1" name="Obraz 1" descr="SPECTRA_logo_yellow_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PECTRA_logo_yellow_gre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ACA36E4" w14:textId="77777777" w:rsidR="005F2FD7" w:rsidRDefault="005F2F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DC1"/>
    <w:rsid w:val="00005DFF"/>
    <w:rsid w:val="0002024D"/>
    <w:rsid w:val="00020536"/>
    <w:rsid w:val="000251BE"/>
    <w:rsid w:val="00025985"/>
    <w:rsid w:val="00026FE6"/>
    <w:rsid w:val="00040EFA"/>
    <w:rsid w:val="00044072"/>
    <w:rsid w:val="000518AC"/>
    <w:rsid w:val="000543FA"/>
    <w:rsid w:val="00064F1B"/>
    <w:rsid w:val="00067FE8"/>
    <w:rsid w:val="00081285"/>
    <w:rsid w:val="00083297"/>
    <w:rsid w:val="00085D29"/>
    <w:rsid w:val="000A2E08"/>
    <w:rsid w:val="000A689A"/>
    <w:rsid w:val="000B4B9B"/>
    <w:rsid w:val="000B6C71"/>
    <w:rsid w:val="000C496D"/>
    <w:rsid w:val="000C4EDD"/>
    <w:rsid w:val="000C7501"/>
    <w:rsid w:val="000D3143"/>
    <w:rsid w:val="00106198"/>
    <w:rsid w:val="00106C49"/>
    <w:rsid w:val="00107299"/>
    <w:rsid w:val="00124029"/>
    <w:rsid w:val="00131D4E"/>
    <w:rsid w:val="00135354"/>
    <w:rsid w:val="00141F92"/>
    <w:rsid w:val="00144B48"/>
    <w:rsid w:val="00147613"/>
    <w:rsid w:val="00162546"/>
    <w:rsid w:val="00172D42"/>
    <w:rsid w:val="00180752"/>
    <w:rsid w:val="0018229A"/>
    <w:rsid w:val="00183F23"/>
    <w:rsid w:val="001938CB"/>
    <w:rsid w:val="00196935"/>
    <w:rsid w:val="00196E69"/>
    <w:rsid w:val="001A1E9A"/>
    <w:rsid w:val="001C5672"/>
    <w:rsid w:val="001D27C1"/>
    <w:rsid w:val="001D355F"/>
    <w:rsid w:val="001D4B6E"/>
    <w:rsid w:val="001D4C45"/>
    <w:rsid w:val="001D51FC"/>
    <w:rsid w:val="001E0658"/>
    <w:rsid w:val="001E5369"/>
    <w:rsid w:val="001F6649"/>
    <w:rsid w:val="001F7ACC"/>
    <w:rsid w:val="002000B3"/>
    <w:rsid w:val="00204267"/>
    <w:rsid w:val="002353F3"/>
    <w:rsid w:val="00241691"/>
    <w:rsid w:val="00243F50"/>
    <w:rsid w:val="00250C03"/>
    <w:rsid w:val="002678C2"/>
    <w:rsid w:val="002758EC"/>
    <w:rsid w:val="002759D0"/>
    <w:rsid w:val="00275BDC"/>
    <w:rsid w:val="00291CE0"/>
    <w:rsid w:val="00292365"/>
    <w:rsid w:val="00293C2D"/>
    <w:rsid w:val="00297752"/>
    <w:rsid w:val="002B6E05"/>
    <w:rsid w:val="002C57AB"/>
    <w:rsid w:val="002C6323"/>
    <w:rsid w:val="002D1D2B"/>
    <w:rsid w:val="002D5898"/>
    <w:rsid w:val="002D5FDD"/>
    <w:rsid w:val="002E03C1"/>
    <w:rsid w:val="002E59AE"/>
    <w:rsid w:val="002E6D98"/>
    <w:rsid w:val="002F385E"/>
    <w:rsid w:val="002F7B4D"/>
    <w:rsid w:val="00300AC1"/>
    <w:rsid w:val="003212E7"/>
    <w:rsid w:val="00324A93"/>
    <w:rsid w:val="00332DE2"/>
    <w:rsid w:val="00345CA4"/>
    <w:rsid w:val="00347D50"/>
    <w:rsid w:val="00355D1F"/>
    <w:rsid w:val="003765D6"/>
    <w:rsid w:val="0038086E"/>
    <w:rsid w:val="00385146"/>
    <w:rsid w:val="003900F6"/>
    <w:rsid w:val="0039115B"/>
    <w:rsid w:val="003A3203"/>
    <w:rsid w:val="003B7E11"/>
    <w:rsid w:val="003C1866"/>
    <w:rsid w:val="003C3F75"/>
    <w:rsid w:val="003C4FED"/>
    <w:rsid w:val="003F26F0"/>
    <w:rsid w:val="004015D2"/>
    <w:rsid w:val="00405F63"/>
    <w:rsid w:val="00407214"/>
    <w:rsid w:val="004145F0"/>
    <w:rsid w:val="004427BB"/>
    <w:rsid w:val="00463B79"/>
    <w:rsid w:val="004718F4"/>
    <w:rsid w:val="0048743C"/>
    <w:rsid w:val="00495A49"/>
    <w:rsid w:val="004A0533"/>
    <w:rsid w:val="004A34EE"/>
    <w:rsid w:val="004B2395"/>
    <w:rsid w:val="004C4692"/>
    <w:rsid w:val="004C7BED"/>
    <w:rsid w:val="004D0494"/>
    <w:rsid w:val="004E1C2C"/>
    <w:rsid w:val="00516AD7"/>
    <w:rsid w:val="005225A8"/>
    <w:rsid w:val="0052308D"/>
    <w:rsid w:val="005255C6"/>
    <w:rsid w:val="0052627F"/>
    <w:rsid w:val="005347F3"/>
    <w:rsid w:val="005437CB"/>
    <w:rsid w:val="00544F21"/>
    <w:rsid w:val="005502D5"/>
    <w:rsid w:val="00561643"/>
    <w:rsid w:val="00561E8B"/>
    <w:rsid w:val="00564B27"/>
    <w:rsid w:val="005672D5"/>
    <w:rsid w:val="00580144"/>
    <w:rsid w:val="00581774"/>
    <w:rsid w:val="00592F49"/>
    <w:rsid w:val="00594015"/>
    <w:rsid w:val="005B3421"/>
    <w:rsid w:val="005B62BF"/>
    <w:rsid w:val="005C40FB"/>
    <w:rsid w:val="005E333B"/>
    <w:rsid w:val="005E40E2"/>
    <w:rsid w:val="005F2FD7"/>
    <w:rsid w:val="006025C5"/>
    <w:rsid w:val="00611239"/>
    <w:rsid w:val="00613E9F"/>
    <w:rsid w:val="0061478C"/>
    <w:rsid w:val="00630C39"/>
    <w:rsid w:val="0063175D"/>
    <w:rsid w:val="00632DC1"/>
    <w:rsid w:val="00634C81"/>
    <w:rsid w:val="00635AAC"/>
    <w:rsid w:val="0066014F"/>
    <w:rsid w:val="00660A3D"/>
    <w:rsid w:val="00660CED"/>
    <w:rsid w:val="00661528"/>
    <w:rsid w:val="0066544E"/>
    <w:rsid w:val="00675F9D"/>
    <w:rsid w:val="006774AB"/>
    <w:rsid w:val="00677E53"/>
    <w:rsid w:val="006803AD"/>
    <w:rsid w:val="00691C83"/>
    <w:rsid w:val="00696BA1"/>
    <w:rsid w:val="006A7CB1"/>
    <w:rsid w:val="006B2793"/>
    <w:rsid w:val="006B4E09"/>
    <w:rsid w:val="006B730C"/>
    <w:rsid w:val="006C2BE4"/>
    <w:rsid w:val="006C7962"/>
    <w:rsid w:val="006E491E"/>
    <w:rsid w:val="006F318B"/>
    <w:rsid w:val="006F42E8"/>
    <w:rsid w:val="006F6890"/>
    <w:rsid w:val="00700F29"/>
    <w:rsid w:val="00703DC8"/>
    <w:rsid w:val="0071038B"/>
    <w:rsid w:val="007120B8"/>
    <w:rsid w:val="0071470D"/>
    <w:rsid w:val="007313E4"/>
    <w:rsid w:val="00742BE9"/>
    <w:rsid w:val="00744717"/>
    <w:rsid w:val="007514BD"/>
    <w:rsid w:val="00757392"/>
    <w:rsid w:val="00757B26"/>
    <w:rsid w:val="00760B66"/>
    <w:rsid w:val="00770A3E"/>
    <w:rsid w:val="0077324C"/>
    <w:rsid w:val="007740A5"/>
    <w:rsid w:val="00777BA3"/>
    <w:rsid w:val="007850D2"/>
    <w:rsid w:val="00792829"/>
    <w:rsid w:val="007B2DE7"/>
    <w:rsid w:val="007B6B41"/>
    <w:rsid w:val="007C3D88"/>
    <w:rsid w:val="007C685F"/>
    <w:rsid w:val="007D3359"/>
    <w:rsid w:val="007D5CB3"/>
    <w:rsid w:val="007E5DE8"/>
    <w:rsid w:val="007F26DF"/>
    <w:rsid w:val="007F46E8"/>
    <w:rsid w:val="008053DC"/>
    <w:rsid w:val="008074E5"/>
    <w:rsid w:val="0081001E"/>
    <w:rsid w:val="00810346"/>
    <w:rsid w:val="008121F8"/>
    <w:rsid w:val="00815A90"/>
    <w:rsid w:val="00825B18"/>
    <w:rsid w:val="008336D4"/>
    <w:rsid w:val="00853714"/>
    <w:rsid w:val="0085756B"/>
    <w:rsid w:val="008A7BC3"/>
    <w:rsid w:val="008C0367"/>
    <w:rsid w:val="008C5961"/>
    <w:rsid w:val="008D0402"/>
    <w:rsid w:val="008D06F3"/>
    <w:rsid w:val="008D1905"/>
    <w:rsid w:val="008D3D80"/>
    <w:rsid w:val="008E56FB"/>
    <w:rsid w:val="00963FC2"/>
    <w:rsid w:val="009744C3"/>
    <w:rsid w:val="00977A4C"/>
    <w:rsid w:val="00992537"/>
    <w:rsid w:val="009A17D1"/>
    <w:rsid w:val="009B4880"/>
    <w:rsid w:val="009C199C"/>
    <w:rsid w:val="009D6F58"/>
    <w:rsid w:val="009F17FF"/>
    <w:rsid w:val="009F2526"/>
    <w:rsid w:val="009F4BE0"/>
    <w:rsid w:val="00A04D11"/>
    <w:rsid w:val="00A2719D"/>
    <w:rsid w:val="00A42714"/>
    <w:rsid w:val="00A43732"/>
    <w:rsid w:val="00A46638"/>
    <w:rsid w:val="00A477C6"/>
    <w:rsid w:val="00A60D19"/>
    <w:rsid w:val="00A714A2"/>
    <w:rsid w:val="00A914BA"/>
    <w:rsid w:val="00A91A2D"/>
    <w:rsid w:val="00A95513"/>
    <w:rsid w:val="00AA6EC7"/>
    <w:rsid w:val="00AB03C3"/>
    <w:rsid w:val="00AB1086"/>
    <w:rsid w:val="00AB60C1"/>
    <w:rsid w:val="00AC53BB"/>
    <w:rsid w:val="00AC7830"/>
    <w:rsid w:val="00AD424D"/>
    <w:rsid w:val="00AD6BC9"/>
    <w:rsid w:val="00B03EDA"/>
    <w:rsid w:val="00B10ED9"/>
    <w:rsid w:val="00B20906"/>
    <w:rsid w:val="00B241A3"/>
    <w:rsid w:val="00B26AF5"/>
    <w:rsid w:val="00B443C3"/>
    <w:rsid w:val="00B464C0"/>
    <w:rsid w:val="00B55F9C"/>
    <w:rsid w:val="00B56936"/>
    <w:rsid w:val="00B64B1A"/>
    <w:rsid w:val="00B6635D"/>
    <w:rsid w:val="00B87804"/>
    <w:rsid w:val="00B925B7"/>
    <w:rsid w:val="00B940FB"/>
    <w:rsid w:val="00BA5864"/>
    <w:rsid w:val="00BA76F9"/>
    <w:rsid w:val="00BE3D22"/>
    <w:rsid w:val="00BF2A34"/>
    <w:rsid w:val="00C175DB"/>
    <w:rsid w:val="00C210A1"/>
    <w:rsid w:val="00C317C2"/>
    <w:rsid w:val="00C41608"/>
    <w:rsid w:val="00C5235E"/>
    <w:rsid w:val="00C5581E"/>
    <w:rsid w:val="00C73454"/>
    <w:rsid w:val="00C74BA4"/>
    <w:rsid w:val="00C92EAB"/>
    <w:rsid w:val="00CA102A"/>
    <w:rsid w:val="00CB1CD2"/>
    <w:rsid w:val="00CB6BA3"/>
    <w:rsid w:val="00CC338B"/>
    <w:rsid w:val="00D06892"/>
    <w:rsid w:val="00D14323"/>
    <w:rsid w:val="00D22D53"/>
    <w:rsid w:val="00D5629F"/>
    <w:rsid w:val="00D61777"/>
    <w:rsid w:val="00D629AA"/>
    <w:rsid w:val="00D63E4F"/>
    <w:rsid w:val="00D84328"/>
    <w:rsid w:val="00D976F8"/>
    <w:rsid w:val="00DA424B"/>
    <w:rsid w:val="00DC4630"/>
    <w:rsid w:val="00DC760F"/>
    <w:rsid w:val="00DE0A5D"/>
    <w:rsid w:val="00DE1E52"/>
    <w:rsid w:val="00DF3DD6"/>
    <w:rsid w:val="00DF51AB"/>
    <w:rsid w:val="00E04BB9"/>
    <w:rsid w:val="00E06F82"/>
    <w:rsid w:val="00E20796"/>
    <w:rsid w:val="00E232F1"/>
    <w:rsid w:val="00E3427A"/>
    <w:rsid w:val="00E53C21"/>
    <w:rsid w:val="00E7322E"/>
    <w:rsid w:val="00E863DC"/>
    <w:rsid w:val="00E86E6B"/>
    <w:rsid w:val="00E958F5"/>
    <w:rsid w:val="00EB1DAB"/>
    <w:rsid w:val="00EB219E"/>
    <w:rsid w:val="00EB3F1B"/>
    <w:rsid w:val="00EB5FA2"/>
    <w:rsid w:val="00EC1BED"/>
    <w:rsid w:val="00ED48DF"/>
    <w:rsid w:val="00EE220D"/>
    <w:rsid w:val="00EF69FA"/>
    <w:rsid w:val="00F0694C"/>
    <w:rsid w:val="00F06E72"/>
    <w:rsid w:val="00F14C62"/>
    <w:rsid w:val="00F156EE"/>
    <w:rsid w:val="00F23729"/>
    <w:rsid w:val="00F34DA3"/>
    <w:rsid w:val="00F430D4"/>
    <w:rsid w:val="00F621A4"/>
    <w:rsid w:val="00F62527"/>
    <w:rsid w:val="00F63CC6"/>
    <w:rsid w:val="00F702A5"/>
    <w:rsid w:val="00F709C5"/>
    <w:rsid w:val="00F72912"/>
    <w:rsid w:val="00F73354"/>
    <w:rsid w:val="00F751BB"/>
    <w:rsid w:val="00F823FD"/>
    <w:rsid w:val="00F92AF6"/>
    <w:rsid w:val="00FB0965"/>
    <w:rsid w:val="00FC7F1B"/>
    <w:rsid w:val="00FD1D25"/>
    <w:rsid w:val="00FE2C9D"/>
    <w:rsid w:val="00FF0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FF0714"/>
  <w15:docId w15:val="{98816F34-AD0D-4B18-BAF3-386E809D3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2DC1"/>
    <w:pPr>
      <w:spacing w:line="240" w:lineRule="auto"/>
      <w:ind w:left="357"/>
      <w:jc w:val="both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32DC1"/>
  </w:style>
  <w:style w:type="paragraph" w:styleId="Stopka">
    <w:name w:val="footer"/>
    <w:basedOn w:val="Normalny"/>
    <w:link w:val="StopkaZnak"/>
    <w:uiPriority w:val="99"/>
    <w:unhideWhenUsed/>
    <w:rsid w:val="00632DC1"/>
    <w:pPr>
      <w:tabs>
        <w:tab w:val="center" w:pos="4536"/>
        <w:tab w:val="right" w:pos="9072"/>
      </w:tabs>
      <w:spacing w:after="0"/>
      <w:ind w:left="0"/>
      <w:jc w:val="left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32DC1"/>
  </w:style>
  <w:style w:type="paragraph" w:styleId="Tekstdymka">
    <w:name w:val="Balloon Text"/>
    <w:basedOn w:val="Normalny"/>
    <w:link w:val="TekstdymkaZnak"/>
    <w:uiPriority w:val="99"/>
    <w:semiHidden/>
    <w:unhideWhenUsed/>
    <w:rsid w:val="00632DC1"/>
    <w:pPr>
      <w:spacing w:after="0"/>
      <w:ind w:left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2DC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2DC1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32DC1"/>
    <w:rPr>
      <w:b/>
      <w:bCs/>
      <w:color w:val="4F81BD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32DC1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E536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E536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E5369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E536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E5369"/>
    <w:rPr>
      <w:rFonts w:ascii="Calibri" w:eastAsia="Calibri" w:hAnsi="Calibri"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3354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335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3354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8074E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0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browiecka8.pl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siwek@tauber.com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28A6B9-56E0-4967-9A87-33710354F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TAUBER</Company>
  <LinksUpToDate>false</LinksUpToDate>
  <CharactersWithSpaces>5395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SKOWRONEK</dc:creator>
  <cp:lastModifiedBy>Anna Siwek</cp:lastModifiedBy>
  <cp:revision>2</cp:revision>
  <cp:lastPrinted>2017-07-12T10:00:00Z</cp:lastPrinted>
  <dcterms:created xsi:type="dcterms:W3CDTF">2018-03-12T11:20:00Z</dcterms:created>
  <dcterms:modified xsi:type="dcterms:W3CDTF">2018-03-12T11:20:00Z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92753c47-3a63-4eb5-ae28-555c4a2fcfc3</vt:lpwstr>
  </property>
  <property fmtid="{D5CDD505-2E9C-101B-9397-08002B2CF9AE}" pid="3" name="Klasyfikacja">
    <vt:lpwstr>Low</vt:lpwstr>
  </property>
</Properties>
</file>